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76F" w:rsidRPr="009C676F" w:rsidRDefault="009C676F" w:rsidP="009C676F">
      <w:pPr>
        <w:spacing w:line="1040" w:lineRule="exact"/>
        <w:jc w:val="center"/>
        <w:rPr>
          <w:rFonts w:ascii="宋体" w:hAnsi="宋体"/>
          <w:color w:val="FF0000"/>
          <w:sz w:val="84"/>
          <w:szCs w:val="84"/>
        </w:rPr>
      </w:pPr>
      <w:bookmarkStart w:id="0" w:name="_GoBack"/>
      <w:bookmarkEnd w:id="0"/>
      <w:r w:rsidRPr="009C676F">
        <w:rPr>
          <w:rFonts w:ascii="宋体" w:hAnsi="宋体" w:hint="eastAsia"/>
          <w:color w:val="FF0000"/>
          <w:sz w:val="84"/>
          <w:szCs w:val="84"/>
        </w:rPr>
        <w:t>金华职业技术学院</w:t>
      </w:r>
    </w:p>
    <w:p w:rsidR="009C676F" w:rsidRPr="009C676F" w:rsidRDefault="009C676F" w:rsidP="009C676F">
      <w:pPr>
        <w:spacing w:line="1060" w:lineRule="exact"/>
        <w:jc w:val="center"/>
        <w:rPr>
          <w:rFonts w:ascii="宋体" w:hAnsi="宋体"/>
          <w:b/>
          <w:color w:val="FF0000"/>
          <w:sz w:val="84"/>
          <w:szCs w:val="84"/>
        </w:rPr>
      </w:pPr>
      <w:r w:rsidRPr="009C676F">
        <w:rPr>
          <w:rFonts w:ascii="宋体" w:hAnsi="宋体" w:hint="eastAsia"/>
          <w:b/>
          <w:color w:val="FF0000"/>
          <w:sz w:val="84"/>
          <w:szCs w:val="84"/>
        </w:rPr>
        <w:t>教育督导简报</w:t>
      </w:r>
    </w:p>
    <w:p w:rsidR="009C676F" w:rsidRPr="009C676F" w:rsidRDefault="009C676F" w:rsidP="009C676F">
      <w:pPr>
        <w:spacing w:line="500" w:lineRule="exact"/>
        <w:jc w:val="center"/>
        <w:rPr>
          <w:rFonts w:ascii="宋体" w:hAnsi="宋体"/>
          <w:sz w:val="28"/>
          <w:szCs w:val="28"/>
        </w:rPr>
      </w:pPr>
      <w:r w:rsidRPr="009C676F">
        <w:rPr>
          <w:rFonts w:ascii="宋体" w:hAnsi="宋体" w:hint="eastAsia"/>
          <w:sz w:val="28"/>
          <w:szCs w:val="28"/>
        </w:rPr>
        <w:t xml:space="preserve">第 </w:t>
      </w:r>
      <w:r w:rsidR="00520A02">
        <w:rPr>
          <w:rFonts w:ascii="宋体" w:hAnsi="宋体" w:hint="eastAsia"/>
          <w:sz w:val="28"/>
          <w:szCs w:val="28"/>
        </w:rPr>
        <w:t>47</w:t>
      </w:r>
      <w:r w:rsidRPr="009C676F">
        <w:rPr>
          <w:rFonts w:ascii="宋体" w:hAnsi="宋体" w:hint="eastAsia"/>
          <w:sz w:val="28"/>
          <w:szCs w:val="28"/>
        </w:rPr>
        <w:t>期</w:t>
      </w:r>
    </w:p>
    <w:p w:rsidR="009C676F" w:rsidRPr="009C676F" w:rsidRDefault="009C676F" w:rsidP="009C676F">
      <w:pPr>
        <w:wordWrap w:val="0"/>
        <w:spacing w:line="500" w:lineRule="exact"/>
        <w:ind w:right="280"/>
        <w:jc w:val="right"/>
        <w:rPr>
          <w:rFonts w:ascii="宋体" w:hAnsi="宋体"/>
          <w:color w:val="FF0000"/>
          <w:sz w:val="28"/>
          <w:szCs w:val="28"/>
        </w:rPr>
      </w:pPr>
      <w:r w:rsidRPr="009C676F">
        <w:rPr>
          <w:rFonts w:ascii="宋体" w:hAnsi="宋体" w:hint="eastAsia"/>
          <w:sz w:val="28"/>
          <w:szCs w:val="28"/>
        </w:rPr>
        <w:t xml:space="preserve">金华职业技术学院教育督导处编   </w:t>
      </w:r>
      <w:r>
        <w:rPr>
          <w:rFonts w:ascii="宋体" w:hAnsi="宋体" w:hint="eastAsia"/>
          <w:color w:val="FF0000"/>
          <w:sz w:val="28"/>
          <w:szCs w:val="28"/>
        </w:rPr>
        <w:t xml:space="preserve">       </w:t>
      </w:r>
      <w:r w:rsidRPr="009C676F">
        <w:rPr>
          <w:rFonts w:ascii="宋体" w:hAnsi="宋体" w:hint="eastAsia"/>
          <w:sz w:val="24"/>
          <w:szCs w:val="24"/>
        </w:rPr>
        <w:t>二〇一</w:t>
      </w:r>
      <w:r w:rsidR="00520A02">
        <w:rPr>
          <w:rFonts w:ascii="宋体" w:hAnsi="宋体" w:hint="eastAsia"/>
          <w:sz w:val="24"/>
          <w:szCs w:val="24"/>
        </w:rPr>
        <w:t>八</w:t>
      </w:r>
      <w:r w:rsidRPr="009C676F">
        <w:rPr>
          <w:rFonts w:ascii="宋体" w:hAnsi="宋体" w:hint="eastAsia"/>
          <w:sz w:val="24"/>
          <w:szCs w:val="24"/>
        </w:rPr>
        <w:t>年</w:t>
      </w:r>
      <w:r>
        <w:rPr>
          <w:rFonts w:ascii="宋体" w:hAnsi="宋体" w:hint="eastAsia"/>
          <w:sz w:val="24"/>
          <w:szCs w:val="24"/>
        </w:rPr>
        <w:t>三</w:t>
      </w:r>
      <w:r w:rsidRPr="009C676F">
        <w:rPr>
          <w:rFonts w:ascii="宋体" w:hAnsi="宋体" w:hint="eastAsia"/>
          <w:sz w:val="24"/>
          <w:szCs w:val="24"/>
        </w:rPr>
        <w:t>月</w:t>
      </w:r>
      <w:r w:rsidR="00520A02">
        <w:rPr>
          <w:rFonts w:ascii="宋体" w:hAnsi="宋体" w:hint="eastAsia"/>
          <w:sz w:val="24"/>
          <w:szCs w:val="24"/>
        </w:rPr>
        <w:t>八</w:t>
      </w:r>
      <w:r w:rsidRPr="009C676F">
        <w:rPr>
          <w:rFonts w:ascii="宋体" w:hAnsi="宋体" w:hint="eastAsia"/>
          <w:sz w:val="24"/>
          <w:szCs w:val="24"/>
        </w:rPr>
        <w:t>日</w:t>
      </w:r>
    </w:p>
    <w:p w:rsidR="002F7342" w:rsidRPr="009C676F" w:rsidRDefault="009C676F" w:rsidP="009C676F">
      <w:pPr>
        <w:spacing w:line="480" w:lineRule="exact"/>
        <w:rPr>
          <w:rFonts w:ascii="宋体" w:hAnsi="宋体"/>
          <w:b/>
          <w:sz w:val="28"/>
          <w:szCs w:val="28"/>
        </w:rPr>
      </w:pPr>
      <w:r w:rsidRPr="009C676F">
        <w:rPr>
          <w:rFonts w:ascii="宋体" w:hAnsi="宋体" w:hint="eastAsia"/>
          <w:b/>
          <w:sz w:val="28"/>
          <w:szCs w:val="28"/>
        </w:rPr>
        <w:t>∽∽∽∽∽∽∽∽∽∽∽∽∽∽∽∽∽∽∽∽∽∽∽∽∽∽∽∽∽</w:t>
      </w:r>
    </w:p>
    <w:p w:rsidR="004A3C6F" w:rsidRPr="00D91B83" w:rsidRDefault="004A3C6F" w:rsidP="000052D4">
      <w:pPr>
        <w:spacing w:line="460" w:lineRule="exact"/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t>201</w:t>
      </w:r>
      <w:r w:rsidR="00520A02">
        <w:rPr>
          <w:rFonts w:ascii="仿宋" w:eastAsia="仿宋" w:hAnsi="仿宋" w:hint="eastAsia"/>
          <w:b/>
          <w:sz w:val="28"/>
          <w:szCs w:val="28"/>
        </w:rPr>
        <w:t>7</w:t>
      </w:r>
      <w:r>
        <w:rPr>
          <w:rFonts w:ascii="仿宋" w:eastAsia="仿宋" w:hAnsi="仿宋"/>
          <w:b/>
          <w:sz w:val="28"/>
          <w:szCs w:val="28"/>
        </w:rPr>
        <w:t>-201</w:t>
      </w:r>
      <w:r w:rsidR="00520A02">
        <w:rPr>
          <w:rFonts w:ascii="仿宋" w:eastAsia="仿宋" w:hAnsi="仿宋" w:hint="eastAsia"/>
          <w:b/>
          <w:sz w:val="28"/>
          <w:szCs w:val="28"/>
        </w:rPr>
        <w:t>8</w:t>
      </w:r>
      <w:r>
        <w:rPr>
          <w:rFonts w:ascii="仿宋" w:eastAsia="仿宋" w:hAnsi="仿宋" w:hint="eastAsia"/>
          <w:b/>
          <w:sz w:val="28"/>
          <w:szCs w:val="28"/>
        </w:rPr>
        <w:t>学年第二学期</w:t>
      </w:r>
      <w:r w:rsidRPr="00D91B83">
        <w:rPr>
          <w:rFonts w:ascii="仿宋" w:eastAsia="仿宋" w:hAnsi="仿宋" w:hint="eastAsia"/>
          <w:b/>
          <w:sz w:val="28"/>
          <w:szCs w:val="28"/>
        </w:rPr>
        <w:t>期初</w:t>
      </w:r>
      <w:r>
        <w:rPr>
          <w:rFonts w:ascii="仿宋" w:eastAsia="仿宋" w:hAnsi="仿宋" w:hint="eastAsia"/>
          <w:b/>
          <w:sz w:val="28"/>
          <w:szCs w:val="28"/>
        </w:rPr>
        <w:t>教学</w:t>
      </w:r>
      <w:r w:rsidRPr="00D91B83">
        <w:rPr>
          <w:rFonts w:ascii="仿宋" w:eastAsia="仿宋" w:hAnsi="仿宋" w:hint="eastAsia"/>
          <w:b/>
          <w:sz w:val="28"/>
          <w:szCs w:val="28"/>
        </w:rPr>
        <w:t>检查情况</w:t>
      </w:r>
      <w:r>
        <w:rPr>
          <w:rFonts w:ascii="仿宋" w:eastAsia="仿宋" w:hAnsi="仿宋" w:hint="eastAsia"/>
          <w:b/>
          <w:sz w:val="28"/>
          <w:szCs w:val="28"/>
        </w:rPr>
        <w:t>通报</w:t>
      </w:r>
    </w:p>
    <w:p w:rsidR="004A3C6F" w:rsidRDefault="004A3C6F" w:rsidP="00D12B62">
      <w:pPr>
        <w:spacing w:line="460" w:lineRule="exact"/>
        <w:ind w:firstLineChars="200" w:firstLine="560"/>
        <w:rPr>
          <w:rFonts w:ascii="仿宋" w:eastAsia="仿宋" w:hAnsi="仿宋"/>
          <w:sz w:val="28"/>
          <w:szCs w:val="28"/>
        </w:rPr>
      </w:pPr>
      <w:r w:rsidRPr="00082372">
        <w:rPr>
          <w:rFonts w:ascii="仿宋" w:eastAsia="仿宋" w:hAnsi="仿宋" w:hint="eastAsia"/>
          <w:sz w:val="28"/>
          <w:szCs w:val="28"/>
        </w:rPr>
        <w:t>新学期伊始，</w:t>
      </w:r>
      <w:r w:rsidR="00520A02" w:rsidRPr="00520A02">
        <w:rPr>
          <w:rFonts w:ascii="仿宋" w:eastAsia="仿宋" w:hAnsi="仿宋"/>
          <w:sz w:val="28"/>
          <w:szCs w:val="28"/>
        </w:rPr>
        <w:t>为保证教学工作的顺利开展，全面确保教学秩序正常运行，</w:t>
      </w:r>
      <w:r w:rsidRPr="00082372">
        <w:rPr>
          <w:rFonts w:ascii="仿宋" w:eastAsia="仿宋" w:hAnsi="仿宋" w:hint="eastAsia"/>
          <w:sz w:val="28"/>
          <w:szCs w:val="28"/>
        </w:rPr>
        <w:t>教务处、教育督导处共同开展了期初</w:t>
      </w:r>
      <w:r>
        <w:rPr>
          <w:rFonts w:ascii="仿宋" w:eastAsia="仿宋" w:hAnsi="仿宋" w:hint="eastAsia"/>
          <w:sz w:val="28"/>
          <w:szCs w:val="28"/>
        </w:rPr>
        <w:t>教学</w:t>
      </w:r>
      <w:r w:rsidRPr="00082372">
        <w:rPr>
          <w:rFonts w:ascii="仿宋" w:eastAsia="仿宋" w:hAnsi="仿宋" w:hint="eastAsia"/>
          <w:sz w:val="28"/>
          <w:szCs w:val="28"/>
        </w:rPr>
        <w:t>检查，对各二级学院的教学常规</w:t>
      </w:r>
      <w:r>
        <w:rPr>
          <w:rFonts w:ascii="仿宋" w:eastAsia="仿宋" w:hAnsi="仿宋" w:hint="eastAsia"/>
          <w:sz w:val="28"/>
          <w:szCs w:val="28"/>
        </w:rPr>
        <w:t>状况和教学管理</w:t>
      </w:r>
      <w:r w:rsidRPr="00082372">
        <w:rPr>
          <w:rFonts w:ascii="仿宋" w:eastAsia="仿宋" w:hAnsi="仿宋" w:hint="eastAsia"/>
          <w:sz w:val="28"/>
          <w:szCs w:val="28"/>
        </w:rPr>
        <w:t>工作进行了检查</w:t>
      </w:r>
      <w:r>
        <w:rPr>
          <w:rFonts w:ascii="仿宋" w:eastAsia="仿宋" w:hAnsi="仿宋" w:hint="eastAsia"/>
          <w:sz w:val="28"/>
          <w:szCs w:val="28"/>
        </w:rPr>
        <w:t>，</w:t>
      </w:r>
      <w:r w:rsidRPr="00082372">
        <w:rPr>
          <w:rFonts w:ascii="仿宋" w:eastAsia="仿宋" w:hAnsi="仿宋" w:hint="eastAsia"/>
          <w:sz w:val="28"/>
          <w:szCs w:val="28"/>
        </w:rPr>
        <w:t>现将相关情况</w:t>
      </w:r>
      <w:r>
        <w:rPr>
          <w:rFonts w:ascii="仿宋" w:eastAsia="仿宋" w:hAnsi="仿宋" w:hint="eastAsia"/>
          <w:sz w:val="28"/>
          <w:szCs w:val="28"/>
        </w:rPr>
        <w:t>通报</w:t>
      </w:r>
      <w:r w:rsidRPr="00082372">
        <w:rPr>
          <w:rFonts w:ascii="仿宋" w:eastAsia="仿宋" w:hAnsi="仿宋" w:hint="eastAsia"/>
          <w:sz w:val="28"/>
          <w:szCs w:val="28"/>
        </w:rPr>
        <w:t>如下。</w:t>
      </w:r>
    </w:p>
    <w:p w:rsidR="004A3C6F" w:rsidRPr="003D4E3F" w:rsidRDefault="004A3C6F" w:rsidP="00FD1FBC">
      <w:pPr>
        <w:spacing w:line="460" w:lineRule="exact"/>
        <w:ind w:firstLineChars="200" w:firstLine="562"/>
        <w:rPr>
          <w:rFonts w:ascii="仿宋" w:eastAsia="仿宋" w:hAnsi="仿宋"/>
          <w:b/>
          <w:sz w:val="28"/>
          <w:szCs w:val="28"/>
        </w:rPr>
      </w:pPr>
      <w:r w:rsidRPr="003D4E3F">
        <w:rPr>
          <w:rFonts w:ascii="仿宋" w:eastAsia="仿宋" w:hAnsi="仿宋" w:hint="eastAsia"/>
          <w:b/>
          <w:sz w:val="28"/>
          <w:szCs w:val="28"/>
        </w:rPr>
        <w:t>一、基本情况</w:t>
      </w:r>
    </w:p>
    <w:p w:rsidR="004A3C6F" w:rsidRDefault="004A3C6F" w:rsidP="00BB27A6">
      <w:pPr>
        <w:spacing w:line="460" w:lineRule="exact"/>
        <w:ind w:firstLine="555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根据工作安排，</w:t>
      </w:r>
      <w:r>
        <w:rPr>
          <w:rFonts w:ascii="仿宋" w:eastAsia="仿宋" w:hAnsi="仿宋"/>
          <w:sz w:val="28"/>
          <w:szCs w:val="28"/>
        </w:rPr>
        <w:t>3</w:t>
      </w:r>
      <w:r>
        <w:rPr>
          <w:rFonts w:ascii="仿宋" w:eastAsia="仿宋" w:hAnsi="仿宋" w:hint="eastAsia"/>
          <w:sz w:val="28"/>
          <w:szCs w:val="28"/>
        </w:rPr>
        <w:t>月</w:t>
      </w:r>
      <w:r w:rsidR="00520A02">
        <w:rPr>
          <w:rFonts w:ascii="仿宋" w:eastAsia="仿宋" w:hAnsi="仿宋" w:hint="eastAsia"/>
          <w:sz w:val="28"/>
          <w:szCs w:val="28"/>
        </w:rPr>
        <w:t>5</w:t>
      </w:r>
      <w:r>
        <w:rPr>
          <w:rFonts w:ascii="仿宋" w:eastAsia="仿宋" w:hAnsi="仿宋" w:hint="eastAsia"/>
          <w:sz w:val="28"/>
          <w:szCs w:val="28"/>
        </w:rPr>
        <w:t>日上午</w:t>
      </w:r>
      <w:r>
        <w:rPr>
          <w:rFonts w:ascii="仿宋" w:eastAsia="仿宋" w:hAnsi="仿宋"/>
          <w:sz w:val="28"/>
          <w:szCs w:val="28"/>
        </w:rPr>
        <w:t>7:50</w:t>
      </w:r>
      <w:r w:rsidR="00520A02">
        <w:rPr>
          <w:rFonts w:ascii="仿宋" w:eastAsia="仿宋" w:hAnsi="仿宋" w:hint="eastAsia"/>
          <w:sz w:val="28"/>
          <w:szCs w:val="28"/>
        </w:rPr>
        <w:t>～</w:t>
      </w:r>
      <w:r>
        <w:rPr>
          <w:rFonts w:ascii="仿宋" w:eastAsia="仿宋" w:hAnsi="仿宋"/>
          <w:sz w:val="28"/>
          <w:szCs w:val="28"/>
        </w:rPr>
        <w:t>8:</w:t>
      </w:r>
      <w:r w:rsidR="00520A02">
        <w:rPr>
          <w:rFonts w:ascii="仿宋" w:eastAsia="仿宋" w:hAnsi="仿宋" w:hint="eastAsia"/>
          <w:sz w:val="28"/>
          <w:szCs w:val="28"/>
        </w:rPr>
        <w:t>4</w:t>
      </w:r>
      <w:r>
        <w:rPr>
          <w:rFonts w:ascii="仿宋" w:eastAsia="仿宋" w:hAnsi="仿宋"/>
          <w:sz w:val="28"/>
          <w:szCs w:val="28"/>
        </w:rPr>
        <w:t>0</w:t>
      </w:r>
      <w:r>
        <w:rPr>
          <w:rFonts w:ascii="仿宋" w:eastAsia="仿宋" w:hAnsi="仿宋" w:hint="eastAsia"/>
          <w:sz w:val="28"/>
          <w:szCs w:val="28"/>
        </w:rPr>
        <w:t>，</w:t>
      </w:r>
      <w:r w:rsidR="00DD20EB">
        <w:rPr>
          <w:rFonts w:ascii="仿宋" w:eastAsia="仿宋" w:hAnsi="仿宋" w:hint="eastAsia"/>
          <w:sz w:val="28"/>
          <w:szCs w:val="28"/>
        </w:rPr>
        <w:t>教务处、教育督导处</w:t>
      </w:r>
      <w:r>
        <w:rPr>
          <w:rFonts w:ascii="仿宋" w:eastAsia="仿宋" w:hAnsi="仿宋" w:hint="eastAsia"/>
          <w:sz w:val="28"/>
          <w:szCs w:val="28"/>
        </w:rPr>
        <w:t>分</w:t>
      </w:r>
      <w:r w:rsidR="00520A02">
        <w:rPr>
          <w:rFonts w:ascii="仿宋" w:eastAsia="仿宋" w:hAnsi="仿宋" w:hint="eastAsia"/>
          <w:sz w:val="28"/>
          <w:szCs w:val="28"/>
        </w:rPr>
        <w:t>7</w:t>
      </w:r>
      <w:r>
        <w:rPr>
          <w:rFonts w:ascii="仿宋" w:eastAsia="仿宋" w:hAnsi="仿宋" w:hint="eastAsia"/>
          <w:sz w:val="28"/>
          <w:szCs w:val="28"/>
        </w:rPr>
        <w:t>组对</w:t>
      </w:r>
      <w:r w:rsidR="00520A02">
        <w:rPr>
          <w:rFonts w:ascii="仿宋" w:eastAsia="仿宋" w:hAnsi="仿宋" w:hint="eastAsia"/>
          <w:sz w:val="28"/>
          <w:szCs w:val="28"/>
        </w:rPr>
        <w:t>东教1号楼、东教5号楼、西教1</w:t>
      </w:r>
      <w:r w:rsidR="00634CF0">
        <w:rPr>
          <w:rFonts w:ascii="仿宋" w:eastAsia="仿宋" w:hAnsi="仿宋" w:hint="eastAsia"/>
          <w:sz w:val="28"/>
          <w:szCs w:val="28"/>
        </w:rPr>
        <w:t>--4</w:t>
      </w:r>
      <w:r w:rsidR="00520A02">
        <w:rPr>
          <w:rFonts w:ascii="仿宋" w:eastAsia="仿宋" w:hAnsi="仿宋" w:hint="eastAsia"/>
          <w:sz w:val="28"/>
          <w:szCs w:val="28"/>
        </w:rPr>
        <w:t>号楼、经管学士楼群、艺术楼群</w:t>
      </w:r>
      <w:r w:rsidR="000A030F">
        <w:rPr>
          <w:rFonts w:ascii="仿宋" w:eastAsia="仿宋" w:hAnsi="仿宋" w:hint="eastAsia"/>
          <w:sz w:val="28"/>
          <w:szCs w:val="28"/>
        </w:rPr>
        <w:t>等</w:t>
      </w:r>
      <w:r w:rsidR="00634CF0">
        <w:rPr>
          <w:rFonts w:ascii="仿宋" w:eastAsia="仿宋" w:hAnsi="仿宋" w:hint="eastAsia"/>
          <w:sz w:val="28"/>
          <w:szCs w:val="28"/>
        </w:rPr>
        <w:t>8个栋教学楼</w:t>
      </w:r>
      <w:r>
        <w:rPr>
          <w:rFonts w:ascii="仿宋" w:eastAsia="仿宋" w:hAnsi="仿宋" w:hint="eastAsia"/>
          <w:sz w:val="28"/>
          <w:szCs w:val="28"/>
        </w:rPr>
        <w:t>上课</w:t>
      </w:r>
      <w:r w:rsidR="00DD20EB">
        <w:rPr>
          <w:rFonts w:ascii="仿宋" w:eastAsia="仿宋" w:hAnsi="仿宋" w:hint="eastAsia"/>
          <w:sz w:val="28"/>
          <w:szCs w:val="28"/>
        </w:rPr>
        <w:t>的</w:t>
      </w:r>
      <w:r w:rsidR="00634CF0">
        <w:rPr>
          <w:rFonts w:ascii="仿宋" w:eastAsia="仿宋" w:hAnsi="仿宋" w:hint="eastAsia"/>
          <w:sz w:val="28"/>
          <w:szCs w:val="28"/>
        </w:rPr>
        <w:t>10个学院</w:t>
      </w:r>
      <w:r w:rsidR="009E5694">
        <w:rPr>
          <w:rFonts w:ascii="仿宋" w:eastAsia="仿宋" w:hAnsi="仿宋" w:hint="eastAsia"/>
          <w:sz w:val="28"/>
          <w:szCs w:val="28"/>
        </w:rPr>
        <w:t>90</w:t>
      </w:r>
      <w:r w:rsidR="00634CF0">
        <w:rPr>
          <w:rFonts w:ascii="仿宋" w:eastAsia="仿宋" w:hAnsi="仿宋" w:hint="eastAsia"/>
          <w:sz w:val="28"/>
          <w:szCs w:val="28"/>
        </w:rPr>
        <w:t>余个</w:t>
      </w:r>
      <w:r>
        <w:rPr>
          <w:rFonts w:ascii="仿宋" w:eastAsia="仿宋" w:hAnsi="仿宋" w:hint="eastAsia"/>
          <w:sz w:val="28"/>
          <w:szCs w:val="28"/>
        </w:rPr>
        <w:t>班级进行了抽查。主要关注点</w:t>
      </w:r>
      <w:r w:rsidR="003E302E">
        <w:rPr>
          <w:rFonts w:ascii="仿宋" w:eastAsia="仿宋" w:hAnsi="仿宋" w:hint="eastAsia"/>
          <w:sz w:val="28"/>
          <w:szCs w:val="28"/>
        </w:rPr>
        <w:t>为</w:t>
      </w:r>
      <w:r w:rsidR="003E302E" w:rsidRPr="00520A02">
        <w:rPr>
          <w:rFonts w:ascii="仿宋" w:eastAsia="仿宋" w:hAnsi="仿宋"/>
          <w:sz w:val="28"/>
          <w:szCs w:val="28"/>
        </w:rPr>
        <w:t>教学运行、教师授课、学生到课、</w:t>
      </w:r>
      <w:r w:rsidR="003E302E">
        <w:rPr>
          <w:rFonts w:ascii="仿宋" w:eastAsia="仿宋" w:hAnsi="仿宋" w:hint="eastAsia"/>
          <w:sz w:val="28"/>
          <w:szCs w:val="28"/>
        </w:rPr>
        <w:t>课堂状态</w:t>
      </w:r>
      <w:r w:rsidR="003E302E" w:rsidRPr="00520A02">
        <w:rPr>
          <w:rFonts w:ascii="仿宋" w:eastAsia="仿宋" w:hAnsi="仿宋"/>
          <w:sz w:val="28"/>
          <w:szCs w:val="28"/>
        </w:rPr>
        <w:t>、</w:t>
      </w:r>
      <w:r w:rsidR="003E302E">
        <w:rPr>
          <w:rFonts w:ascii="仿宋" w:eastAsia="仿宋" w:hAnsi="仿宋" w:hint="eastAsia"/>
          <w:sz w:val="28"/>
          <w:szCs w:val="28"/>
        </w:rPr>
        <w:t>教学场所、</w:t>
      </w:r>
      <w:r w:rsidR="003E302E" w:rsidRPr="00520A02">
        <w:rPr>
          <w:rFonts w:ascii="仿宋" w:eastAsia="仿宋" w:hAnsi="仿宋"/>
          <w:sz w:val="28"/>
          <w:szCs w:val="28"/>
        </w:rPr>
        <w:t>多媒体教室使用</w:t>
      </w:r>
      <w:r w:rsidR="003E302E">
        <w:rPr>
          <w:rFonts w:ascii="仿宋" w:eastAsia="仿宋" w:hAnsi="仿宋" w:hint="eastAsia"/>
          <w:sz w:val="28"/>
          <w:szCs w:val="28"/>
        </w:rPr>
        <w:t>等情况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4A3C6F" w:rsidRDefault="004A3C6F" w:rsidP="00D12B62">
      <w:pPr>
        <w:spacing w:line="460" w:lineRule="exact"/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二、检查情况反馈</w:t>
      </w:r>
    </w:p>
    <w:p w:rsidR="004A3C6F" w:rsidRDefault="004A3C6F" w:rsidP="00FD1FBC">
      <w:pPr>
        <w:spacing w:line="460" w:lineRule="exact"/>
        <w:ind w:firstLineChars="200" w:firstLine="562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（</w:t>
      </w:r>
      <w:r w:rsidRPr="006042EE">
        <w:rPr>
          <w:rFonts w:ascii="仿宋" w:eastAsia="仿宋" w:hAnsi="仿宋" w:hint="eastAsia"/>
          <w:b/>
          <w:sz w:val="28"/>
          <w:szCs w:val="28"/>
        </w:rPr>
        <w:t>一</w:t>
      </w:r>
      <w:r>
        <w:rPr>
          <w:rFonts w:ascii="仿宋" w:eastAsia="仿宋" w:hAnsi="仿宋" w:hint="eastAsia"/>
          <w:b/>
          <w:sz w:val="28"/>
          <w:szCs w:val="28"/>
        </w:rPr>
        <w:t>）</w:t>
      </w:r>
      <w:r w:rsidR="00294CDB">
        <w:rPr>
          <w:rFonts w:ascii="仿宋" w:eastAsia="仿宋" w:hAnsi="仿宋" w:hint="eastAsia"/>
          <w:b/>
          <w:sz w:val="28"/>
          <w:szCs w:val="28"/>
        </w:rPr>
        <w:t>教学检查——</w:t>
      </w:r>
      <w:r w:rsidR="00294CDB" w:rsidRPr="00294CDB">
        <w:rPr>
          <w:rFonts w:ascii="仿宋" w:eastAsia="仿宋" w:hAnsi="仿宋" w:hint="eastAsia"/>
          <w:b/>
          <w:sz w:val="28"/>
          <w:szCs w:val="28"/>
        </w:rPr>
        <w:t>整体情况良好</w:t>
      </w:r>
    </w:p>
    <w:p w:rsidR="00166071" w:rsidRDefault="004A3C6F" w:rsidP="00483DE6">
      <w:pPr>
        <w:spacing w:line="460" w:lineRule="exact"/>
        <w:ind w:firstLine="555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检查情况</w:t>
      </w:r>
      <w:r w:rsidR="00682C8C">
        <w:rPr>
          <w:rFonts w:ascii="仿宋" w:eastAsia="仿宋" w:hAnsi="仿宋" w:hint="eastAsia"/>
          <w:sz w:val="28"/>
          <w:szCs w:val="28"/>
        </w:rPr>
        <w:t>显示</w:t>
      </w:r>
      <w:r>
        <w:rPr>
          <w:rFonts w:ascii="仿宋" w:eastAsia="仿宋" w:hAnsi="仿宋" w:hint="eastAsia"/>
          <w:sz w:val="28"/>
          <w:szCs w:val="28"/>
        </w:rPr>
        <w:t>，</w:t>
      </w:r>
      <w:r w:rsidR="00166071" w:rsidRPr="00166071">
        <w:rPr>
          <w:rFonts w:ascii="仿宋" w:eastAsia="仿宋" w:hAnsi="仿宋" w:hint="eastAsia"/>
          <w:sz w:val="28"/>
          <w:szCs w:val="28"/>
        </w:rPr>
        <w:t>全校精神风貌良好，</w:t>
      </w:r>
      <w:r w:rsidR="00B665D8">
        <w:rPr>
          <w:rFonts w:ascii="仿宋" w:eastAsia="仿宋" w:hAnsi="仿宋" w:hint="eastAsia"/>
          <w:sz w:val="28"/>
          <w:szCs w:val="28"/>
        </w:rPr>
        <w:t>教学秩序井然，</w:t>
      </w:r>
      <w:r w:rsidR="00166071" w:rsidRPr="00166071">
        <w:rPr>
          <w:rFonts w:ascii="仿宋" w:eastAsia="仿宋" w:hAnsi="仿宋" w:hint="eastAsia"/>
          <w:sz w:val="28"/>
          <w:szCs w:val="28"/>
        </w:rPr>
        <w:t>整体教学秩序稳定，</w:t>
      </w:r>
      <w:r w:rsidR="006B5A31" w:rsidRPr="00697745">
        <w:rPr>
          <w:rFonts w:ascii="仿宋" w:eastAsia="仿宋" w:hAnsi="仿宋" w:hint="eastAsia"/>
          <w:sz w:val="28"/>
          <w:szCs w:val="28"/>
        </w:rPr>
        <w:t>整体运行情况良好，</w:t>
      </w:r>
      <w:r w:rsidR="00166071" w:rsidRPr="00166071">
        <w:rPr>
          <w:rFonts w:ascii="仿宋" w:eastAsia="仿宋" w:hAnsi="仿宋" w:hint="eastAsia"/>
          <w:sz w:val="28"/>
          <w:szCs w:val="28"/>
        </w:rPr>
        <w:t>为我校新一年教学工作的顺利开展创造了良好的开端。</w:t>
      </w:r>
      <w:r w:rsidR="00166071">
        <w:rPr>
          <w:rFonts w:ascii="仿宋" w:eastAsia="仿宋" w:hAnsi="仿宋" w:hint="eastAsia"/>
          <w:sz w:val="28"/>
          <w:szCs w:val="28"/>
        </w:rPr>
        <w:t>具体表现在</w:t>
      </w:r>
      <w:r w:rsidR="00682C8C" w:rsidRPr="00682C8C">
        <w:rPr>
          <w:rFonts w:ascii="仿宋" w:eastAsia="仿宋" w:hAnsi="仿宋" w:hint="eastAsia"/>
          <w:sz w:val="28"/>
          <w:szCs w:val="28"/>
        </w:rPr>
        <w:t>：</w:t>
      </w:r>
    </w:p>
    <w:p w:rsidR="00166071" w:rsidRDefault="00394EDE" w:rsidP="00483DE6">
      <w:pPr>
        <w:spacing w:line="460" w:lineRule="exact"/>
        <w:ind w:firstLine="555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1．</w:t>
      </w:r>
      <w:r w:rsidR="00682C8C" w:rsidRPr="00682C8C">
        <w:rPr>
          <w:rFonts w:ascii="仿宋" w:eastAsia="仿宋" w:hAnsi="仿宋" w:hint="eastAsia"/>
          <w:sz w:val="28"/>
          <w:szCs w:val="28"/>
        </w:rPr>
        <w:t>教师</w:t>
      </w:r>
      <w:r w:rsidR="00D12B62">
        <w:rPr>
          <w:rFonts w:ascii="仿宋" w:eastAsia="仿宋" w:hAnsi="仿宋" w:hint="eastAsia"/>
          <w:sz w:val="28"/>
          <w:szCs w:val="28"/>
        </w:rPr>
        <w:t>工作认真，</w:t>
      </w:r>
      <w:r w:rsidR="003968D4">
        <w:rPr>
          <w:rFonts w:ascii="仿宋" w:eastAsia="仿宋" w:hAnsi="仿宋" w:hint="eastAsia"/>
          <w:sz w:val="28"/>
          <w:szCs w:val="28"/>
        </w:rPr>
        <w:t>全体上课教师能提前或按时进入教室</w:t>
      </w:r>
      <w:r w:rsidR="00682C8C" w:rsidRPr="00682C8C">
        <w:rPr>
          <w:rFonts w:ascii="仿宋" w:eastAsia="仿宋" w:hAnsi="仿宋" w:hint="eastAsia"/>
          <w:sz w:val="28"/>
          <w:szCs w:val="28"/>
        </w:rPr>
        <w:t>，</w:t>
      </w:r>
      <w:r w:rsidR="00166071" w:rsidRPr="00682C8C">
        <w:rPr>
          <w:rFonts w:ascii="仿宋" w:eastAsia="仿宋" w:hAnsi="仿宋" w:hint="eastAsia"/>
          <w:sz w:val="28"/>
          <w:szCs w:val="28"/>
        </w:rPr>
        <w:t>教师</w:t>
      </w:r>
      <w:r w:rsidR="00294CDB" w:rsidRPr="00294CDB">
        <w:rPr>
          <w:rFonts w:ascii="仿宋" w:eastAsia="仿宋" w:hAnsi="仿宋" w:hint="eastAsia"/>
          <w:sz w:val="28"/>
          <w:szCs w:val="28"/>
        </w:rPr>
        <w:t>课堂</w:t>
      </w:r>
      <w:r w:rsidR="003968D4">
        <w:rPr>
          <w:rFonts w:ascii="仿宋" w:eastAsia="仿宋" w:hAnsi="仿宋" w:hint="eastAsia"/>
          <w:sz w:val="28"/>
          <w:szCs w:val="28"/>
        </w:rPr>
        <w:t>组织与</w:t>
      </w:r>
      <w:r w:rsidR="00294CDB" w:rsidRPr="00294CDB">
        <w:rPr>
          <w:rFonts w:ascii="仿宋" w:eastAsia="仿宋" w:hAnsi="仿宋" w:hint="eastAsia"/>
          <w:sz w:val="28"/>
          <w:szCs w:val="28"/>
        </w:rPr>
        <w:t>管理</w:t>
      </w:r>
      <w:r w:rsidR="003968D4">
        <w:rPr>
          <w:rFonts w:ascii="仿宋" w:eastAsia="仿宋" w:hAnsi="仿宋" w:hint="eastAsia"/>
          <w:sz w:val="28"/>
          <w:szCs w:val="28"/>
        </w:rPr>
        <w:t>严谨有序</w:t>
      </w:r>
      <w:r w:rsidR="00682C8C" w:rsidRPr="00682C8C">
        <w:rPr>
          <w:rFonts w:ascii="仿宋" w:eastAsia="仿宋" w:hAnsi="仿宋" w:hint="eastAsia"/>
          <w:sz w:val="28"/>
          <w:szCs w:val="28"/>
        </w:rPr>
        <w:t>；</w:t>
      </w:r>
    </w:p>
    <w:p w:rsidR="00166071" w:rsidRDefault="00394EDE" w:rsidP="00483DE6">
      <w:pPr>
        <w:spacing w:line="460" w:lineRule="exact"/>
        <w:ind w:firstLine="555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2．</w:t>
      </w:r>
      <w:r w:rsidR="00682C8C" w:rsidRPr="00682C8C">
        <w:rPr>
          <w:rFonts w:ascii="仿宋" w:eastAsia="仿宋" w:hAnsi="仿宋" w:hint="eastAsia"/>
          <w:sz w:val="28"/>
          <w:szCs w:val="28"/>
        </w:rPr>
        <w:t>教师课前准备充分，</w:t>
      </w:r>
      <w:r w:rsidR="00166071">
        <w:rPr>
          <w:rFonts w:ascii="仿宋" w:eastAsia="仿宋" w:hAnsi="仿宋" w:hint="eastAsia"/>
          <w:sz w:val="28"/>
          <w:szCs w:val="28"/>
        </w:rPr>
        <w:t>教案等资料准备齐全，</w:t>
      </w:r>
      <w:r w:rsidR="00682C8C" w:rsidRPr="00682C8C">
        <w:rPr>
          <w:rFonts w:ascii="仿宋" w:eastAsia="仿宋" w:hAnsi="仿宋" w:hint="eastAsia"/>
          <w:sz w:val="28"/>
          <w:szCs w:val="28"/>
        </w:rPr>
        <w:t>上课精神</w:t>
      </w:r>
      <w:r w:rsidR="00D12B62">
        <w:rPr>
          <w:rFonts w:ascii="仿宋" w:eastAsia="仿宋" w:hAnsi="仿宋" w:hint="eastAsia"/>
          <w:sz w:val="28"/>
          <w:szCs w:val="28"/>
        </w:rPr>
        <w:t>饱满、状态</w:t>
      </w:r>
      <w:r w:rsidR="00682C8C" w:rsidRPr="00682C8C">
        <w:rPr>
          <w:rFonts w:ascii="仿宋" w:eastAsia="仿宋" w:hAnsi="仿宋" w:hint="eastAsia"/>
          <w:sz w:val="28"/>
          <w:szCs w:val="28"/>
        </w:rPr>
        <w:t>良好</w:t>
      </w:r>
      <w:r w:rsidR="00D12B62">
        <w:rPr>
          <w:rFonts w:ascii="仿宋" w:eastAsia="仿宋" w:hAnsi="仿宋" w:hint="eastAsia"/>
          <w:sz w:val="28"/>
          <w:szCs w:val="28"/>
        </w:rPr>
        <w:t>；</w:t>
      </w:r>
    </w:p>
    <w:p w:rsidR="00166071" w:rsidRDefault="00394EDE" w:rsidP="00483DE6">
      <w:pPr>
        <w:spacing w:line="460" w:lineRule="exact"/>
        <w:ind w:firstLine="555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3．</w:t>
      </w:r>
      <w:r w:rsidR="00294CDB">
        <w:rPr>
          <w:rFonts w:ascii="仿宋" w:eastAsia="仿宋" w:hAnsi="仿宋" w:hint="eastAsia"/>
          <w:sz w:val="28"/>
          <w:szCs w:val="28"/>
        </w:rPr>
        <w:t>学生到课率高</w:t>
      </w:r>
      <w:r w:rsidR="00166071">
        <w:rPr>
          <w:rFonts w:ascii="仿宋" w:eastAsia="仿宋" w:hAnsi="仿宋" w:hint="eastAsia"/>
          <w:sz w:val="28"/>
          <w:szCs w:val="28"/>
        </w:rPr>
        <w:t>，</w:t>
      </w:r>
      <w:r w:rsidR="00D12B62">
        <w:rPr>
          <w:rFonts w:ascii="仿宋" w:eastAsia="仿宋" w:hAnsi="仿宋" w:hint="eastAsia"/>
          <w:sz w:val="28"/>
          <w:szCs w:val="28"/>
        </w:rPr>
        <w:t>课堂纪律良好，听课</w:t>
      </w:r>
      <w:r w:rsidR="003968D4">
        <w:rPr>
          <w:rFonts w:ascii="仿宋" w:eastAsia="仿宋" w:hAnsi="仿宋" w:hint="eastAsia"/>
          <w:sz w:val="28"/>
          <w:szCs w:val="28"/>
        </w:rPr>
        <w:t>较</w:t>
      </w:r>
      <w:r w:rsidR="00D12B62">
        <w:rPr>
          <w:rFonts w:ascii="仿宋" w:eastAsia="仿宋" w:hAnsi="仿宋" w:hint="eastAsia"/>
          <w:sz w:val="28"/>
          <w:szCs w:val="28"/>
        </w:rPr>
        <w:t>认真</w:t>
      </w:r>
      <w:r w:rsidR="00682C8C" w:rsidRPr="00682C8C">
        <w:rPr>
          <w:rFonts w:ascii="仿宋" w:eastAsia="仿宋" w:hAnsi="仿宋" w:hint="eastAsia"/>
          <w:sz w:val="28"/>
          <w:szCs w:val="28"/>
        </w:rPr>
        <w:t>；</w:t>
      </w:r>
    </w:p>
    <w:p w:rsidR="00166071" w:rsidRDefault="00394EDE" w:rsidP="00483DE6">
      <w:pPr>
        <w:spacing w:line="460" w:lineRule="exact"/>
        <w:ind w:firstLine="555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4．</w:t>
      </w:r>
      <w:r w:rsidR="00294CDB">
        <w:rPr>
          <w:rFonts w:ascii="仿宋" w:eastAsia="仿宋" w:hAnsi="仿宋" w:hint="eastAsia"/>
          <w:sz w:val="28"/>
          <w:szCs w:val="28"/>
        </w:rPr>
        <w:t>教学环境</w:t>
      </w:r>
      <w:r w:rsidR="00294CDB" w:rsidRPr="00294CDB">
        <w:rPr>
          <w:rFonts w:ascii="仿宋" w:eastAsia="仿宋" w:hAnsi="仿宋" w:hint="eastAsia"/>
          <w:sz w:val="28"/>
          <w:szCs w:val="28"/>
        </w:rPr>
        <w:t>整洁</w:t>
      </w:r>
      <w:r w:rsidR="00166071">
        <w:rPr>
          <w:rFonts w:ascii="仿宋" w:eastAsia="仿宋" w:hAnsi="仿宋" w:hint="eastAsia"/>
          <w:sz w:val="28"/>
          <w:szCs w:val="28"/>
        </w:rPr>
        <w:t>、</w:t>
      </w:r>
      <w:r w:rsidR="00294CDB" w:rsidRPr="00294CDB">
        <w:rPr>
          <w:rFonts w:ascii="仿宋" w:eastAsia="仿宋" w:hAnsi="仿宋" w:hint="eastAsia"/>
          <w:sz w:val="28"/>
          <w:szCs w:val="28"/>
        </w:rPr>
        <w:t>教学设施</w:t>
      </w:r>
      <w:r w:rsidR="00682C8C" w:rsidRPr="00682C8C">
        <w:rPr>
          <w:rFonts w:ascii="仿宋" w:eastAsia="仿宋" w:hAnsi="仿宋" w:hint="eastAsia"/>
          <w:sz w:val="28"/>
          <w:szCs w:val="28"/>
        </w:rPr>
        <w:t>运行良好</w:t>
      </w:r>
      <w:r w:rsidR="00294CDB">
        <w:rPr>
          <w:rFonts w:ascii="仿宋" w:eastAsia="仿宋" w:hAnsi="仿宋" w:hint="eastAsia"/>
          <w:sz w:val="28"/>
          <w:szCs w:val="28"/>
        </w:rPr>
        <w:t>、</w:t>
      </w:r>
      <w:r w:rsidR="00294CDB" w:rsidRPr="00682C8C">
        <w:rPr>
          <w:rFonts w:ascii="仿宋" w:eastAsia="仿宋" w:hAnsi="仿宋" w:hint="eastAsia"/>
          <w:sz w:val="28"/>
          <w:szCs w:val="28"/>
        </w:rPr>
        <w:t>教材</w:t>
      </w:r>
      <w:r w:rsidR="006D033C">
        <w:rPr>
          <w:rFonts w:ascii="仿宋" w:eastAsia="仿宋" w:hAnsi="仿宋" w:hint="eastAsia"/>
          <w:sz w:val="28"/>
          <w:szCs w:val="28"/>
        </w:rPr>
        <w:t>到位</w:t>
      </w:r>
      <w:r w:rsidR="00294CDB" w:rsidRPr="00682C8C">
        <w:rPr>
          <w:rFonts w:ascii="仿宋" w:eastAsia="仿宋" w:hAnsi="仿宋" w:hint="eastAsia"/>
          <w:sz w:val="28"/>
          <w:szCs w:val="28"/>
        </w:rPr>
        <w:t>情况</w:t>
      </w:r>
      <w:r w:rsidR="003968D4">
        <w:rPr>
          <w:rFonts w:ascii="仿宋" w:eastAsia="仿宋" w:hAnsi="仿宋" w:hint="eastAsia"/>
          <w:sz w:val="28"/>
          <w:szCs w:val="28"/>
        </w:rPr>
        <w:t>较</w:t>
      </w:r>
      <w:r w:rsidR="00294CDB">
        <w:rPr>
          <w:rFonts w:ascii="仿宋" w:eastAsia="仿宋" w:hAnsi="仿宋" w:hint="eastAsia"/>
          <w:sz w:val="28"/>
          <w:szCs w:val="28"/>
        </w:rPr>
        <w:t>好</w:t>
      </w:r>
      <w:r w:rsidR="00682C8C" w:rsidRPr="00682C8C">
        <w:rPr>
          <w:rFonts w:ascii="仿宋" w:eastAsia="仿宋" w:hAnsi="仿宋" w:hint="eastAsia"/>
          <w:sz w:val="28"/>
          <w:szCs w:val="28"/>
        </w:rPr>
        <w:t>；</w:t>
      </w:r>
    </w:p>
    <w:p w:rsidR="004A3C6F" w:rsidRDefault="00B27C87" w:rsidP="00483DE6">
      <w:pPr>
        <w:spacing w:line="460" w:lineRule="exact"/>
        <w:ind w:firstLine="555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741045</wp:posOffset>
            </wp:positionV>
            <wp:extent cx="2700020" cy="1979930"/>
            <wp:effectExtent l="0" t="0" r="5080" b="1270"/>
            <wp:wrapSquare wrapText="bothSides"/>
            <wp:docPr id="4" name="图片 4" descr="IMG_20180305_0813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180305_081358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97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4EDE">
        <w:rPr>
          <w:rFonts w:ascii="仿宋" w:eastAsia="仿宋" w:hAnsi="仿宋" w:hint="eastAsia"/>
          <w:sz w:val="28"/>
          <w:szCs w:val="28"/>
        </w:rPr>
        <w:t>5．</w:t>
      </w:r>
      <w:r w:rsidR="00D12B62">
        <w:rPr>
          <w:rFonts w:ascii="仿宋" w:eastAsia="仿宋" w:hAnsi="仿宋" w:hint="eastAsia"/>
          <w:sz w:val="28"/>
          <w:szCs w:val="28"/>
        </w:rPr>
        <w:t>二级学院领导及</w:t>
      </w:r>
      <w:r w:rsidR="00682C8C" w:rsidRPr="00682C8C">
        <w:rPr>
          <w:rFonts w:ascii="仿宋" w:eastAsia="仿宋" w:hAnsi="仿宋" w:hint="eastAsia"/>
          <w:sz w:val="28"/>
          <w:szCs w:val="28"/>
        </w:rPr>
        <w:t>教学管理人员</w:t>
      </w:r>
      <w:r w:rsidR="003968D4">
        <w:rPr>
          <w:rFonts w:ascii="仿宋" w:eastAsia="仿宋" w:hAnsi="仿宋" w:hint="eastAsia"/>
          <w:sz w:val="28"/>
          <w:szCs w:val="28"/>
        </w:rPr>
        <w:t>高度重视</w:t>
      </w:r>
      <w:r w:rsidR="00D12B62">
        <w:rPr>
          <w:rFonts w:ascii="仿宋" w:eastAsia="仿宋" w:hAnsi="仿宋" w:hint="eastAsia"/>
          <w:sz w:val="28"/>
          <w:szCs w:val="28"/>
        </w:rPr>
        <w:t>，提前</w:t>
      </w:r>
      <w:r w:rsidR="00682C8C" w:rsidRPr="00682C8C">
        <w:rPr>
          <w:rFonts w:ascii="仿宋" w:eastAsia="仿宋" w:hAnsi="仿宋" w:hint="eastAsia"/>
          <w:sz w:val="28"/>
          <w:szCs w:val="28"/>
        </w:rPr>
        <w:t>组织安</w:t>
      </w:r>
      <w:r w:rsidR="00682C8C" w:rsidRPr="00D12B62">
        <w:rPr>
          <w:rFonts w:ascii="仿宋" w:eastAsia="仿宋" w:hAnsi="仿宋" w:hint="eastAsia"/>
          <w:sz w:val="28"/>
          <w:szCs w:val="28"/>
        </w:rPr>
        <w:t>排</w:t>
      </w:r>
      <w:r w:rsidR="003968D4">
        <w:rPr>
          <w:rFonts w:ascii="仿宋" w:eastAsia="仿宋" w:hAnsi="仿宋" w:hint="eastAsia"/>
          <w:sz w:val="28"/>
          <w:szCs w:val="28"/>
        </w:rPr>
        <w:t>了</w:t>
      </w:r>
      <w:r w:rsidR="00D12B62">
        <w:rPr>
          <w:rFonts w:ascii="仿宋" w:eastAsia="仿宋" w:hAnsi="仿宋" w:hint="eastAsia"/>
          <w:sz w:val="28"/>
          <w:szCs w:val="28"/>
        </w:rPr>
        <w:t>教学</w:t>
      </w:r>
      <w:r w:rsidR="00682C8C" w:rsidRPr="00D12B62">
        <w:rPr>
          <w:rFonts w:ascii="仿宋" w:eastAsia="仿宋" w:hAnsi="仿宋" w:hint="eastAsia"/>
          <w:sz w:val="28"/>
          <w:szCs w:val="28"/>
        </w:rPr>
        <w:t>相关事务，</w:t>
      </w:r>
      <w:r w:rsidR="00D12B62">
        <w:rPr>
          <w:rFonts w:ascii="仿宋" w:eastAsia="仿宋" w:hAnsi="仿宋" w:hint="eastAsia"/>
          <w:sz w:val="28"/>
          <w:szCs w:val="28"/>
        </w:rPr>
        <w:t>保证了开学教学</w:t>
      </w:r>
      <w:r w:rsidR="003968D4">
        <w:rPr>
          <w:rFonts w:ascii="仿宋" w:eastAsia="仿宋" w:hAnsi="仿宋" w:hint="eastAsia"/>
          <w:sz w:val="28"/>
          <w:szCs w:val="28"/>
        </w:rPr>
        <w:t>活动</w:t>
      </w:r>
      <w:r w:rsidR="00D12B62">
        <w:rPr>
          <w:rFonts w:ascii="仿宋" w:eastAsia="仿宋" w:hAnsi="仿宋" w:hint="eastAsia"/>
          <w:sz w:val="28"/>
          <w:szCs w:val="28"/>
        </w:rPr>
        <w:t>的正常运行。</w:t>
      </w:r>
    </w:p>
    <w:p w:rsidR="0064270E" w:rsidRDefault="00B27C87" w:rsidP="00483DE6">
      <w:pPr>
        <w:spacing w:line="460" w:lineRule="exact"/>
        <w:ind w:firstLine="555"/>
        <w:rPr>
          <w:rFonts w:ascii="仿宋" w:eastAsia="仿宋" w:hAnsi="仿宋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156845</wp:posOffset>
            </wp:positionV>
            <wp:extent cx="2700020" cy="1979930"/>
            <wp:effectExtent l="0" t="0" r="5080" b="1270"/>
            <wp:wrapSquare wrapText="bothSides"/>
            <wp:docPr id="2" name="图片 2" descr="IMG_20180305_081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180305_081326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197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4CDB" w:rsidRPr="00294CDB" w:rsidRDefault="00294CDB" w:rsidP="00483DE6">
      <w:pPr>
        <w:spacing w:line="460" w:lineRule="exact"/>
        <w:ind w:firstLine="555"/>
        <w:rPr>
          <w:rFonts w:ascii="仿宋" w:eastAsia="仿宋" w:hAnsi="仿宋"/>
          <w:b/>
          <w:sz w:val="28"/>
          <w:szCs w:val="28"/>
        </w:rPr>
      </w:pPr>
      <w:r w:rsidRPr="00294CDB">
        <w:rPr>
          <w:rFonts w:ascii="仿宋" w:eastAsia="仿宋" w:hAnsi="仿宋" w:hint="eastAsia"/>
          <w:b/>
          <w:sz w:val="28"/>
          <w:szCs w:val="28"/>
        </w:rPr>
        <w:t>（二）</w:t>
      </w:r>
      <w:r w:rsidR="00634CF0">
        <w:rPr>
          <w:rFonts w:ascii="仿宋" w:eastAsia="仿宋" w:hAnsi="仿宋" w:hint="eastAsia"/>
          <w:b/>
          <w:sz w:val="28"/>
          <w:szCs w:val="28"/>
        </w:rPr>
        <w:t>存在的问题</w:t>
      </w:r>
    </w:p>
    <w:p w:rsidR="00166071" w:rsidRDefault="00394EDE" w:rsidP="00BE2E07">
      <w:pPr>
        <w:spacing w:line="460" w:lineRule="exact"/>
        <w:ind w:firstLineChars="198" w:firstLine="554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1．</w:t>
      </w:r>
      <w:r w:rsidR="00166071">
        <w:rPr>
          <w:rFonts w:ascii="仿宋" w:eastAsia="仿宋" w:hAnsi="仿宋" w:hint="eastAsia"/>
          <w:sz w:val="28"/>
          <w:szCs w:val="28"/>
        </w:rPr>
        <w:t>存在极少数同学迟到</w:t>
      </w:r>
      <w:r w:rsidR="00BE2E07">
        <w:rPr>
          <w:rFonts w:ascii="仿宋" w:eastAsia="仿宋" w:hAnsi="仿宋" w:hint="eastAsia"/>
          <w:sz w:val="28"/>
          <w:szCs w:val="28"/>
        </w:rPr>
        <w:t>、</w:t>
      </w:r>
      <w:r w:rsidR="006B5A31">
        <w:rPr>
          <w:rFonts w:ascii="仿宋" w:eastAsia="仿宋" w:hAnsi="仿宋" w:hint="eastAsia"/>
          <w:sz w:val="28"/>
          <w:szCs w:val="28"/>
        </w:rPr>
        <w:t>找不到教室、</w:t>
      </w:r>
      <w:r w:rsidR="00166071">
        <w:rPr>
          <w:rFonts w:ascii="仿宋" w:eastAsia="仿宋" w:hAnsi="仿宋" w:hint="eastAsia"/>
          <w:sz w:val="28"/>
          <w:szCs w:val="28"/>
        </w:rPr>
        <w:t>带早点</w:t>
      </w:r>
      <w:r w:rsidR="00BE2E07">
        <w:rPr>
          <w:rFonts w:ascii="仿宋" w:eastAsia="仿宋" w:hAnsi="仿宋" w:hint="eastAsia"/>
          <w:sz w:val="28"/>
          <w:szCs w:val="28"/>
        </w:rPr>
        <w:t>、课堂上玩手机、不带教材进教室等</w:t>
      </w:r>
      <w:r w:rsidR="00166071">
        <w:rPr>
          <w:rFonts w:ascii="仿宋" w:eastAsia="仿宋" w:hAnsi="仿宋" w:hint="eastAsia"/>
          <w:sz w:val="28"/>
          <w:szCs w:val="28"/>
        </w:rPr>
        <w:t>现象；</w:t>
      </w:r>
    </w:p>
    <w:p w:rsidR="00166071" w:rsidRDefault="00394EDE" w:rsidP="00A55560">
      <w:pPr>
        <w:spacing w:line="460" w:lineRule="exact"/>
        <w:ind w:firstLineChars="198" w:firstLine="554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2．</w:t>
      </w:r>
      <w:r w:rsidR="00634CF0">
        <w:rPr>
          <w:rFonts w:ascii="仿宋" w:eastAsia="仿宋" w:hAnsi="仿宋" w:hint="eastAsia"/>
          <w:sz w:val="28"/>
          <w:szCs w:val="28"/>
        </w:rPr>
        <w:t>个别</w:t>
      </w:r>
      <w:r w:rsidR="00166071">
        <w:rPr>
          <w:rFonts w:ascii="仿宋" w:eastAsia="仿宋" w:hAnsi="仿宋" w:hint="eastAsia"/>
          <w:sz w:val="28"/>
          <w:szCs w:val="28"/>
        </w:rPr>
        <w:t>课表</w:t>
      </w:r>
      <w:r w:rsidR="003968D4">
        <w:rPr>
          <w:rFonts w:ascii="仿宋" w:eastAsia="仿宋" w:hAnsi="仿宋" w:hint="eastAsia"/>
          <w:sz w:val="28"/>
          <w:szCs w:val="28"/>
        </w:rPr>
        <w:t>未及时</w:t>
      </w:r>
      <w:r w:rsidR="00166071">
        <w:rPr>
          <w:rFonts w:ascii="仿宋" w:eastAsia="仿宋" w:hAnsi="仿宋" w:hint="eastAsia"/>
          <w:sz w:val="28"/>
          <w:szCs w:val="28"/>
        </w:rPr>
        <w:t>更新</w:t>
      </w:r>
      <w:r w:rsidR="000F1CC9">
        <w:rPr>
          <w:rFonts w:ascii="仿宋" w:eastAsia="仿宋" w:hAnsi="仿宋" w:hint="eastAsia"/>
          <w:sz w:val="28"/>
          <w:szCs w:val="28"/>
        </w:rPr>
        <w:t>到位，</w:t>
      </w:r>
      <w:r w:rsidR="00166071">
        <w:rPr>
          <w:rFonts w:ascii="仿宋" w:eastAsia="仿宋" w:hAnsi="仿宋" w:hint="eastAsia"/>
          <w:sz w:val="28"/>
          <w:szCs w:val="28"/>
        </w:rPr>
        <w:t>出现</w:t>
      </w:r>
      <w:r w:rsidR="000F1CC9">
        <w:rPr>
          <w:rFonts w:ascii="仿宋" w:eastAsia="仿宋" w:hAnsi="仿宋" w:hint="eastAsia"/>
          <w:sz w:val="28"/>
          <w:szCs w:val="28"/>
        </w:rPr>
        <w:t>课表有课</w:t>
      </w:r>
      <w:r w:rsidR="00A55560">
        <w:rPr>
          <w:rFonts w:ascii="仿宋" w:eastAsia="仿宋" w:hAnsi="仿宋" w:hint="eastAsia"/>
          <w:sz w:val="28"/>
          <w:szCs w:val="28"/>
        </w:rPr>
        <w:t>而</w:t>
      </w:r>
      <w:r w:rsidR="000F1CC9">
        <w:rPr>
          <w:rFonts w:ascii="仿宋" w:eastAsia="仿宋" w:hAnsi="仿宋" w:hint="eastAsia"/>
          <w:sz w:val="28"/>
          <w:szCs w:val="28"/>
        </w:rPr>
        <w:t>实际没课现象</w:t>
      </w:r>
      <w:r w:rsidR="00A55560">
        <w:rPr>
          <w:rFonts w:ascii="仿宋" w:eastAsia="仿宋" w:hAnsi="仿宋" w:hint="eastAsia"/>
          <w:sz w:val="28"/>
          <w:szCs w:val="28"/>
        </w:rPr>
        <w:t>；</w:t>
      </w:r>
      <w:r w:rsidR="00B1672F">
        <w:rPr>
          <w:rFonts w:ascii="仿宋" w:eastAsia="仿宋" w:hAnsi="仿宋" w:hint="eastAsia"/>
          <w:sz w:val="28"/>
          <w:szCs w:val="28"/>
        </w:rPr>
        <w:t>有的课表因调整时间较紧，没有通知到全体上课学生，导致有些学生</w:t>
      </w:r>
      <w:r w:rsidR="006B5A31">
        <w:rPr>
          <w:rFonts w:ascii="仿宋" w:eastAsia="仿宋" w:hAnsi="仿宋" w:hint="eastAsia"/>
          <w:sz w:val="28"/>
          <w:szCs w:val="28"/>
        </w:rPr>
        <w:t>仍然到教室等候上课的情况存在；</w:t>
      </w:r>
    </w:p>
    <w:p w:rsidR="00A55560" w:rsidRDefault="00394EDE" w:rsidP="0064270E">
      <w:pPr>
        <w:spacing w:line="460" w:lineRule="exact"/>
        <w:ind w:firstLineChars="198" w:firstLine="554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3．</w:t>
      </w:r>
      <w:r w:rsidR="00A55560">
        <w:rPr>
          <w:rFonts w:ascii="仿宋" w:eastAsia="仿宋" w:hAnsi="仿宋" w:hint="eastAsia"/>
          <w:sz w:val="28"/>
          <w:szCs w:val="28"/>
        </w:rPr>
        <w:t>有的选修课程的到课率相对比较低</w:t>
      </w:r>
      <w:r w:rsidR="005904D2">
        <w:rPr>
          <w:rFonts w:ascii="仿宋" w:eastAsia="仿宋" w:hAnsi="仿宋" w:hint="eastAsia"/>
          <w:sz w:val="28"/>
          <w:szCs w:val="28"/>
        </w:rPr>
        <w:t>;</w:t>
      </w:r>
    </w:p>
    <w:p w:rsidR="00A55560" w:rsidRDefault="00394EDE" w:rsidP="001B14E1">
      <w:pPr>
        <w:spacing w:line="460" w:lineRule="exact"/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4．</w:t>
      </w:r>
      <w:r w:rsidR="00BE2E07">
        <w:rPr>
          <w:rFonts w:ascii="仿宋" w:eastAsia="仿宋" w:hAnsi="仿宋" w:hint="eastAsia"/>
          <w:sz w:val="28"/>
          <w:szCs w:val="28"/>
        </w:rPr>
        <w:t>个别</w:t>
      </w:r>
      <w:r w:rsidR="00A55560">
        <w:rPr>
          <w:rFonts w:ascii="仿宋" w:eastAsia="仿宋" w:hAnsi="仿宋" w:hint="eastAsia"/>
          <w:sz w:val="28"/>
          <w:szCs w:val="28"/>
        </w:rPr>
        <w:t>教室存在</w:t>
      </w:r>
      <w:r w:rsidR="00BE2E07">
        <w:rPr>
          <w:rFonts w:ascii="仿宋" w:eastAsia="仿宋" w:hAnsi="仿宋" w:hint="eastAsia"/>
          <w:sz w:val="28"/>
          <w:szCs w:val="28"/>
        </w:rPr>
        <w:t>投影聚集不清、</w:t>
      </w:r>
      <w:r w:rsidR="00A55560">
        <w:rPr>
          <w:rFonts w:ascii="仿宋" w:eastAsia="仿宋" w:hAnsi="仿宋" w:hint="eastAsia"/>
          <w:sz w:val="28"/>
          <w:szCs w:val="28"/>
        </w:rPr>
        <w:t>无课开灯</w:t>
      </w:r>
      <w:r w:rsidR="00BE2E07">
        <w:rPr>
          <w:rFonts w:ascii="仿宋" w:eastAsia="仿宋" w:hAnsi="仿宋" w:hint="eastAsia"/>
          <w:sz w:val="28"/>
          <w:szCs w:val="28"/>
        </w:rPr>
        <w:t>、</w:t>
      </w:r>
      <w:r w:rsidR="00A55560">
        <w:rPr>
          <w:rFonts w:ascii="仿宋" w:eastAsia="仿宋" w:hAnsi="仿宋" w:hint="eastAsia"/>
          <w:sz w:val="28"/>
          <w:szCs w:val="28"/>
        </w:rPr>
        <w:t>教室黑板未擦</w:t>
      </w:r>
      <w:r w:rsidR="00BE2E07">
        <w:rPr>
          <w:rFonts w:ascii="仿宋" w:eastAsia="仿宋" w:hAnsi="仿宋" w:hint="eastAsia"/>
          <w:sz w:val="28"/>
          <w:szCs w:val="28"/>
        </w:rPr>
        <w:t>等现象</w:t>
      </w:r>
      <w:r w:rsidR="00E55B53">
        <w:rPr>
          <w:rFonts w:ascii="仿宋" w:eastAsia="仿宋" w:hAnsi="仿宋" w:hint="eastAsia"/>
          <w:sz w:val="28"/>
          <w:szCs w:val="28"/>
        </w:rPr>
        <w:t>，尤其是个别公共教室，存在着一定的脏乱情况。</w:t>
      </w:r>
    </w:p>
    <w:p w:rsidR="00346072" w:rsidRDefault="00634CF0" w:rsidP="00394EDE">
      <w:pPr>
        <w:spacing w:line="460" w:lineRule="exact"/>
        <w:ind w:firstLine="570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三</w:t>
      </w:r>
      <w:r w:rsidR="00346072">
        <w:rPr>
          <w:rFonts w:ascii="仿宋" w:eastAsia="仿宋" w:hAnsi="仿宋" w:hint="eastAsia"/>
          <w:b/>
          <w:sz w:val="28"/>
          <w:szCs w:val="28"/>
        </w:rPr>
        <w:t>、改进建议</w:t>
      </w:r>
    </w:p>
    <w:p w:rsidR="00394EDE" w:rsidRPr="00394EDE" w:rsidRDefault="00394EDE" w:rsidP="00394EDE">
      <w:pPr>
        <w:spacing w:line="460" w:lineRule="exact"/>
        <w:ind w:firstLine="570"/>
        <w:rPr>
          <w:rFonts w:ascii="仿宋" w:eastAsia="仿宋" w:hAnsi="仿宋"/>
          <w:sz w:val="28"/>
          <w:szCs w:val="28"/>
        </w:rPr>
      </w:pPr>
      <w:r w:rsidRPr="002F1EAE">
        <w:rPr>
          <w:rFonts w:ascii="仿宋" w:eastAsia="仿宋" w:hAnsi="仿宋" w:hint="eastAsia"/>
          <w:b/>
          <w:sz w:val="28"/>
          <w:szCs w:val="28"/>
        </w:rPr>
        <w:t>1．</w:t>
      </w:r>
      <w:r w:rsidR="00346072" w:rsidRPr="002F1EAE">
        <w:rPr>
          <w:rFonts w:ascii="仿宋" w:eastAsia="仿宋" w:hAnsi="仿宋" w:hint="eastAsia"/>
          <w:b/>
          <w:sz w:val="28"/>
          <w:szCs w:val="28"/>
        </w:rPr>
        <w:t>教学环境</w:t>
      </w:r>
      <w:r w:rsidR="002F1EAE" w:rsidRPr="002F1EAE">
        <w:rPr>
          <w:rFonts w:ascii="仿宋" w:eastAsia="仿宋" w:hAnsi="仿宋" w:hint="eastAsia"/>
          <w:b/>
          <w:sz w:val="28"/>
          <w:szCs w:val="28"/>
        </w:rPr>
        <w:t>进一步</w:t>
      </w:r>
      <w:r w:rsidR="00004F96">
        <w:rPr>
          <w:rFonts w:ascii="仿宋" w:eastAsia="仿宋" w:hAnsi="仿宋" w:hint="eastAsia"/>
          <w:b/>
          <w:sz w:val="28"/>
          <w:szCs w:val="28"/>
        </w:rPr>
        <w:t>与专业文化相结合，</w:t>
      </w:r>
      <w:r w:rsidR="002F1EAE" w:rsidRPr="002F1EAE">
        <w:rPr>
          <w:rFonts w:ascii="仿宋" w:eastAsia="仿宋" w:hAnsi="仿宋" w:hint="eastAsia"/>
          <w:b/>
          <w:sz w:val="28"/>
          <w:szCs w:val="28"/>
        </w:rPr>
        <w:t>打造特色</w:t>
      </w:r>
      <w:r w:rsidR="00004F96">
        <w:rPr>
          <w:rFonts w:ascii="仿宋" w:eastAsia="仿宋" w:hAnsi="仿宋" w:hint="eastAsia"/>
          <w:b/>
          <w:sz w:val="28"/>
          <w:szCs w:val="28"/>
        </w:rPr>
        <w:t>化的育人环境</w:t>
      </w:r>
      <w:r w:rsidR="002F1EAE" w:rsidRPr="002F1EAE">
        <w:rPr>
          <w:rFonts w:ascii="仿宋" w:eastAsia="仿宋" w:hAnsi="仿宋" w:hint="eastAsia"/>
          <w:b/>
          <w:sz w:val="28"/>
          <w:szCs w:val="28"/>
        </w:rPr>
        <w:t>。</w:t>
      </w:r>
      <w:r w:rsidRPr="00394EDE">
        <w:rPr>
          <w:rFonts w:ascii="仿宋" w:eastAsia="仿宋" w:hAnsi="仿宋" w:hint="eastAsia"/>
          <w:sz w:val="28"/>
          <w:szCs w:val="28"/>
        </w:rPr>
        <w:t>校园环境对学生教育起着潜移</w:t>
      </w:r>
      <w:r w:rsidR="00A06DA5">
        <w:rPr>
          <w:rFonts w:ascii="仿宋" w:eastAsia="仿宋" w:hAnsi="仿宋" w:hint="eastAsia"/>
          <w:sz w:val="28"/>
          <w:szCs w:val="28"/>
        </w:rPr>
        <w:t>默化的熏陶和启迪</w:t>
      </w:r>
      <w:r w:rsidRPr="00394EDE">
        <w:rPr>
          <w:rFonts w:ascii="仿宋" w:eastAsia="仿宋" w:hAnsi="仿宋" w:hint="eastAsia"/>
          <w:sz w:val="28"/>
          <w:szCs w:val="28"/>
        </w:rPr>
        <w:t>作用，一个</w:t>
      </w:r>
      <w:r w:rsidR="00A06DA5" w:rsidRPr="00394EDE">
        <w:rPr>
          <w:rFonts w:ascii="仿宋" w:eastAsia="仿宋" w:hAnsi="仿宋" w:hint="eastAsia"/>
          <w:sz w:val="28"/>
          <w:szCs w:val="28"/>
        </w:rPr>
        <w:t>宁静有序、</w:t>
      </w:r>
      <w:r w:rsidRPr="00394EDE">
        <w:rPr>
          <w:rFonts w:ascii="仿宋" w:eastAsia="仿宋" w:hAnsi="仿宋" w:hint="eastAsia"/>
          <w:sz w:val="28"/>
          <w:szCs w:val="28"/>
        </w:rPr>
        <w:t>布局合理</w:t>
      </w:r>
      <w:r>
        <w:rPr>
          <w:rFonts w:ascii="仿宋" w:eastAsia="仿宋" w:hAnsi="仿宋" w:hint="eastAsia"/>
          <w:sz w:val="28"/>
          <w:szCs w:val="28"/>
        </w:rPr>
        <w:t>、</w:t>
      </w:r>
      <w:r w:rsidRPr="00394EDE">
        <w:rPr>
          <w:rFonts w:ascii="仿宋" w:eastAsia="仿宋" w:hAnsi="仿宋" w:hint="eastAsia"/>
          <w:sz w:val="28"/>
          <w:szCs w:val="28"/>
        </w:rPr>
        <w:t>整洁优美、健康和谐的</w:t>
      </w:r>
      <w:r w:rsidR="00A06DA5">
        <w:rPr>
          <w:rFonts w:ascii="仿宋" w:eastAsia="仿宋" w:hAnsi="仿宋" w:hint="eastAsia"/>
          <w:sz w:val="28"/>
          <w:szCs w:val="28"/>
        </w:rPr>
        <w:t>教学</w:t>
      </w:r>
      <w:r w:rsidRPr="00394EDE">
        <w:rPr>
          <w:rFonts w:ascii="仿宋" w:eastAsia="仿宋" w:hAnsi="仿宋" w:hint="eastAsia"/>
          <w:sz w:val="28"/>
          <w:szCs w:val="28"/>
        </w:rPr>
        <w:t>环境，对学生的健康成长，</w:t>
      </w:r>
      <w:r w:rsidR="00581153">
        <w:rPr>
          <w:rFonts w:ascii="仿宋" w:eastAsia="仿宋" w:hAnsi="仿宋" w:hint="eastAsia"/>
          <w:sz w:val="28"/>
          <w:szCs w:val="28"/>
        </w:rPr>
        <w:t>将</w:t>
      </w:r>
      <w:r w:rsidRPr="00394EDE">
        <w:rPr>
          <w:rFonts w:ascii="仿宋" w:eastAsia="仿宋" w:hAnsi="仿宋" w:hint="eastAsia"/>
          <w:sz w:val="28"/>
          <w:szCs w:val="28"/>
        </w:rPr>
        <w:t>产生巨大的影响</w:t>
      </w:r>
      <w:r>
        <w:rPr>
          <w:rFonts w:ascii="仿宋" w:eastAsia="仿宋" w:hAnsi="仿宋" w:hint="eastAsia"/>
          <w:sz w:val="28"/>
          <w:szCs w:val="28"/>
        </w:rPr>
        <w:t>。</w:t>
      </w:r>
      <w:r w:rsidR="00E55B53">
        <w:rPr>
          <w:rFonts w:ascii="仿宋" w:eastAsia="仿宋" w:hAnsi="仿宋" w:hint="eastAsia"/>
          <w:sz w:val="28"/>
          <w:szCs w:val="28"/>
        </w:rPr>
        <w:t>学校可对公共教室进行整合、装修，</w:t>
      </w:r>
      <w:r w:rsidR="00A22EFF">
        <w:rPr>
          <w:rFonts w:ascii="仿宋" w:eastAsia="仿宋" w:hAnsi="仿宋" w:hint="eastAsia"/>
          <w:sz w:val="28"/>
          <w:szCs w:val="28"/>
        </w:rPr>
        <w:t>提档升级，建立特色课程教室；</w:t>
      </w:r>
      <w:r w:rsidR="002A0137">
        <w:rPr>
          <w:rFonts w:ascii="仿宋" w:eastAsia="仿宋" w:hAnsi="仿宋" w:hint="eastAsia"/>
          <w:sz w:val="28"/>
          <w:szCs w:val="28"/>
        </w:rPr>
        <w:t>学院可根据自身</w:t>
      </w:r>
      <w:r w:rsidR="000C75F8">
        <w:rPr>
          <w:rFonts w:ascii="仿宋" w:eastAsia="仿宋" w:hAnsi="仿宋" w:hint="eastAsia"/>
          <w:sz w:val="28"/>
          <w:szCs w:val="28"/>
        </w:rPr>
        <w:t>发展</w:t>
      </w:r>
      <w:r w:rsidR="00E55B53">
        <w:rPr>
          <w:rFonts w:ascii="仿宋" w:eastAsia="仿宋" w:hAnsi="仿宋" w:hint="eastAsia"/>
          <w:sz w:val="28"/>
          <w:szCs w:val="28"/>
        </w:rPr>
        <w:t>实际</w:t>
      </w:r>
      <w:r w:rsidR="000C75F8">
        <w:rPr>
          <w:rFonts w:ascii="仿宋" w:eastAsia="仿宋" w:hAnsi="仿宋" w:hint="eastAsia"/>
          <w:sz w:val="28"/>
          <w:szCs w:val="28"/>
        </w:rPr>
        <w:t>，结合</w:t>
      </w:r>
      <w:r w:rsidR="002A0137">
        <w:rPr>
          <w:rFonts w:ascii="仿宋" w:eastAsia="仿宋" w:hAnsi="仿宋" w:hint="eastAsia"/>
          <w:sz w:val="28"/>
          <w:szCs w:val="28"/>
        </w:rPr>
        <w:t>专业特</w:t>
      </w:r>
      <w:r w:rsidR="000C75F8">
        <w:rPr>
          <w:rFonts w:ascii="仿宋" w:eastAsia="仿宋" w:hAnsi="仿宋" w:hint="eastAsia"/>
          <w:sz w:val="28"/>
          <w:szCs w:val="28"/>
        </w:rPr>
        <w:t>色</w:t>
      </w:r>
      <w:r w:rsidR="002A0137">
        <w:rPr>
          <w:rFonts w:ascii="仿宋" w:eastAsia="仿宋" w:hAnsi="仿宋" w:hint="eastAsia"/>
          <w:sz w:val="28"/>
          <w:szCs w:val="28"/>
        </w:rPr>
        <w:t>，</w:t>
      </w:r>
      <w:r w:rsidR="000C75F8">
        <w:rPr>
          <w:rFonts w:ascii="仿宋" w:eastAsia="仿宋" w:hAnsi="仿宋" w:hint="eastAsia"/>
          <w:sz w:val="28"/>
          <w:szCs w:val="28"/>
        </w:rPr>
        <w:t>本着“</w:t>
      </w:r>
      <w:r w:rsidR="000C75F8" w:rsidRPr="000C75F8">
        <w:rPr>
          <w:rFonts w:ascii="仿宋" w:eastAsia="仿宋" w:hAnsi="仿宋" w:hint="eastAsia"/>
          <w:sz w:val="28"/>
          <w:szCs w:val="28"/>
        </w:rPr>
        <w:t>一事一物皆育人</w:t>
      </w:r>
      <w:r w:rsidR="000C75F8">
        <w:rPr>
          <w:rFonts w:ascii="仿宋" w:eastAsia="仿宋" w:hAnsi="仿宋" w:hint="eastAsia"/>
          <w:sz w:val="28"/>
          <w:szCs w:val="28"/>
        </w:rPr>
        <w:t>”的思想，</w:t>
      </w:r>
      <w:r w:rsidR="0064270E">
        <w:rPr>
          <w:rFonts w:ascii="仿宋" w:eastAsia="仿宋" w:hAnsi="仿宋" w:hint="eastAsia"/>
          <w:sz w:val="28"/>
          <w:szCs w:val="28"/>
        </w:rPr>
        <w:t>像艺术学院一样，</w:t>
      </w:r>
      <w:r w:rsidR="000C75F8">
        <w:rPr>
          <w:rFonts w:ascii="仿宋" w:eastAsia="仿宋" w:hAnsi="仿宋" w:hint="eastAsia"/>
          <w:sz w:val="28"/>
          <w:szCs w:val="28"/>
        </w:rPr>
        <w:t>打造一块属于自己的“</w:t>
      </w:r>
      <w:r w:rsidR="00A06DA5">
        <w:rPr>
          <w:rFonts w:ascii="仿宋" w:eastAsia="仿宋" w:hAnsi="仿宋" w:hint="eastAsia"/>
          <w:sz w:val="28"/>
          <w:szCs w:val="28"/>
        </w:rPr>
        <w:t>特色</w:t>
      </w:r>
      <w:r w:rsidR="000C75F8">
        <w:rPr>
          <w:rFonts w:ascii="仿宋" w:eastAsia="仿宋" w:hAnsi="仿宋" w:hint="eastAsia"/>
          <w:sz w:val="28"/>
          <w:szCs w:val="28"/>
        </w:rPr>
        <w:t>文化磁场”，</w:t>
      </w:r>
      <w:r w:rsidR="00A06DA5">
        <w:rPr>
          <w:rFonts w:ascii="仿宋" w:eastAsia="仿宋" w:hAnsi="仿宋" w:hint="eastAsia"/>
          <w:sz w:val="28"/>
          <w:szCs w:val="28"/>
        </w:rPr>
        <w:t>让环境文化、</w:t>
      </w:r>
      <w:r w:rsidR="000C75F8" w:rsidRPr="000C75F8">
        <w:rPr>
          <w:rFonts w:ascii="仿宋" w:eastAsia="仿宋" w:hAnsi="仿宋" w:hint="eastAsia"/>
          <w:sz w:val="28"/>
          <w:szCs w:val="28"/>
        </w:rPr>
        <w:t>精神文化</w:t>
      </w:r>
      <w:r w:rsidR="00A06DA5">
        <w:rPr>
          <w:rFonts w:ascii="仿宋" w:eastAsia="仿宋" w:hAnsi="仿宋" w:hint="eastAsia"/>
          <w:sz w:val="28"/>
          <w:szCs w:val="28"/>
        </w:rPr>
        <w:t>与教育教学一起</w:t>
      </w:r>
      <w:r w:rsidR="000C75F8" w:rsidRPr="000C75F8">
        <w:rPr>
          <w:rFonts w:ascii="仿宋" w:eastAsia="仿宋" w:hAnsi="仿宋" w:hint="eastAsia"/>
          <w:sz w:val="28"/>
          <w:szCs w:val="28"/>
        </w:rPr>
        <w:t>同频共振</w:t>
      </w:r>
      <w:r w:rsidR="00A06DA5">
        <w:rPr>
          <w:rFonts w:ascii="仿宋" w:eastAsia="仿宋" w:hAnsi="仿宋" w:hint="eastAsia"/>
          <w:sz w:val="28"/>
          <w:szCs w:val="28"/>
        </w:rPr>
        <w:t>，</w:t>
      </w:r>
      <w:r w:rsidR="00581153">
        <w:rPr>
          <w:rFonts w:ascii="仿宋" w:eastAsia="仿宋" w:hAnsi="仿宋" w:hint="eastAsia"/>
          <w:sz w:val="28"/>
          <w:szCs w:val="28"/>
        </w:rPr>
        <w:t>成为</w:t>
      </w:r>
      <w:r w:rsidR="0064270E">
        <w:rPr>
          <w:rFonts w:ascii="仿宋" w:eastAsia="仿宋" w:hAnsi="仿宋" w:hint="eastAsia"/>
          <w:sz w:val="28"/>
          <w:szCs w:val="28"/>
        </w:rPr>
        <w:t>驱动</w:t>
      </w:r>
      <w:r w:rsidR="00581153">
        <w:rPr>
          <w:rFonts w:ascii="仿宋" w:eastAsia="仿宋" w:hAnsi="仿宋" w:hint="eastAsia"/>
          <w:sz w:val="28"/>
          <w:szCs w:val="28"/>
        </w:rPr>
        <w:t>学生积极向上的动力。</w:t>
      </w:r>
    </w:p>
    <w:p w:rsidR="00A17CCC" w:rsidRDefault="001B0F87" w:rsidP="000052D4">
      <w:pPr>
        <w:spacing w:line="460" w:lineRule="exact"/>
        <w:ind w:firstLine="57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2.</w:t>
      </w:r>
      <w:r w:rsidR="00004F96" w:rsidRPr="002F1EAE">
        <w:rPr>
          <w:rFonts w:ascii="仿宋" w:eastAsia="仿宋" w:hAnsi="仿宋" w:hint="eastAsia"/>
          <w:b/>
          <w:sz w:val="28"/>
          <w:szCs w:val="28"/>
        </w:rPr>
        <w:t>教学</w:t>
      </w:r>
      <w:r w:rsidR="00004F96">
        <w:rPr>
          <w:rFonts w:ascii="仿宋" w:eastAsia="仿宋" w:hAnsi="仿宋" w:hint="eastAsia"/>
          <w:b/>
          <w:sz w:val="28"/>
          <w:szCs w:val="28"/>
        </w:rPr>
        <w:t>管理</w:t>
      </w:r>
      <w:r w:rsidR="002F1EAE" w:rsidRPr="002F1EAE">
        <w:rPr>
          <w:rFonts w:ascii="仿宋" w:eastAsia="仿宋" w:hAnsi="仿宋" w:hint="eastAsia"/>
          <w:b/>
          <w:sz w:val="28"/>
          <w:szCs w:val="28"/>
        </w:rPr>
        <w:t>进一步</w:t>
      </w:r>
      <w:r w:rsidR="00004F96">
        <w:rPr>
          <w:rFonts w:ascii="仿宋" w:eastAsia="仿宋" w:hAnsi="仿宋" w:hint="eastAsia"/>
          <w:b/>
          <w:sz w:val="28"/>
          <w:szCs w:val="28"/>
        </w:rPr>
        <w:t>与</w:t>
      </w:r>
      <w:r w:rsidR="00A22EFF">
        <w:rPr>
          <w:rFonts w:ascii="仿宋" w:eastAsia="仿宋" w:hAnsi="仿宋" w:hint="eastAsia"/>
          <w:b/>
          <w:sz w:val="28"/>
          <w:szCs w:val="28"/>
        </w:rPr>
        <w:t>信息化建设</w:t>
      </w:r>
      <w:r w:rsidR="00E55B53">
        <w:rPr>
          <w:rFonts w:ascii="仿宋" w:eastAsia="仿宋" w:hAnsi="仿宋" w:hint="eastAsia"/>
          <w:b/>
          <w:sz w:val="28"/>
          <w:szCs w:val="28"/>
        </w:rPr>
        <w:t>相结合，实现实时性的</w:t>
      </w:r>
      <w:r w:rsidR="00634CF0">
        <w:rPr>
          <w:rFonts w:ascii="仿宋" w:eastAsia="仿宋" w:hAnsi="仿宋" w:hint="eastAsia"/>
          <w:b/>
          <w:sz w:val="28"/>
          <w:szCs w:val="28"/>
        </w:rPr>
        <w:t>精准</w:t>
      </w:r>
      <w:r w:rsidR="00E55B53">
        <w:rPr>
          <w:rFonts w:ascii="仿宋" w:eastAsia="仿宋" w:hAnsi="仿宋" w:hint="eastAsia"/>
          <w:b/>
          <w:sz w:val="28"/>
          <w:szCs w:val="28"/>
        </w:rPr>
        <w:t>运行</w:t>
      </w:r>
      <w:r w:rsidR="002F1EAE" w:rsidRPr="002F1EAE">
        <w:rPr>
          <w:rFonts w:ascii="仿宋" w:eastAsia="仿宋" w:hAnsi="仿宋" w:hint="eastAsia"/>
          <w:b/>
          <w:sz w:val="28"/>
          <w:szCs w:val="28"/>
        </w:rPr>
        <w:t>。</w:t>
      </w:r>
      <w:r w:rsidR="009868CF">
        <w:rPr>
          <w:rFonts w:ascii="仿宋" w:eastAsia="仿宋" w:hAnsi="仿宋" w:hint="eastAsia"/>
          <w:sz w:val="28"/>
          <w:szCs w:val="28"/>
        </w:rPr>
        <w:t>老子说过：“</w:t>
      </w:r>
      <w:r w:rsidR="009868CF" w:rsidRPr="009868CF">
        <w:rPr>
          <w:rFonts w:ascii="仿宋" w:eastAsia="仿宋" w:hAnsi="仿宋"/>
          <w:sz w:val="28"/>
          <w:szCs w:val="28"/>
        </w:rPr>
        <w:t>天下大事，必作于细；天下难事，必成于易”</w:t>
      </w:r>
      <w:r w:rsidR="009868CF">
        <w:rPr>
          <w:rFonts w:ascii="仿宋" w:eastAsia="仿宋" w:hAnsi="仿宋" w:hint="eastAsia"/>
          <w:sz w:val="28"/>
          <w:szCs w:val="28"/>
        </w:rPr>
        <w:t>。</w:t>
      </w:r>
      <w:r w:rsidR="009868CF" w:rsidRPr="009868CF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9C3132" w:rsidRPr="009868CF">
        <w:rPr>
          <w:rFonts w:ascii="仿宋" w:eastAsia="仿宋" w:hAnsi="仿宋" w:hint="eastAsia"/>
          <w:sz w:val="28"/>
          <w:szCs w:val="28"/>
        </w:rPr>
        <w:t>教学管</w:t>
      </w:r>
      <w:r w:rsidR="009C3132" w:rsidRPr="009868CF">
        <w:rPr>
          <w:rFonts w:ascii="仿宋" w:eastAsia="仿宋" w:hAnsi="仿宋" w:hint="eastAsia"/>
          <w:sz w:val="28"/>
          <w:szCs w:val="28"/>
        </w:rPr>
        <w:lastRenderedPageBreak/>
        <w:t>理</w:t>
      </w:r>
      <w:r w:rsidR="009C3132">
        <w:rPr>
          <w:rFonts w:ascii="仿宋" w:eastAsia="仿宋" w:hAnsi="仿宋" w:hint="eastAsia"/>
          <w:sz w:val="28"/>
          <w:szCs w:val="28"/>
        </w:rPr>
        <w:t>工作重要而繁琐，</w:t>
      </w:r>
      <w:r w:rsidR="009868CF" w:rsidRPr="009868CF">
        <w:rPr>
          <w:rFonts w:ascii="仿宋" w:eastAsia="仿宋" w:hAnsi="仿宋"/>
          <w:sz w:val="28"/>
          <w:szCs w:val="28"/>
        </w:rPr>
        <w:t>精细的教学常规管理</w:t>
      </w:r>
      <w:r w:rsidR="00373583">
        <w:rPr>
          <w:rFonts w:ascii="仿宋" w:eastAsia="仿宋" w:hAnsi="仿宋" w:hint="eastAsia"/>
          <w:sz w:val="28"/>
          <w:szCs w:val="28"/>
        </w:rPr>
        <w:t>是</w:t>
      </w:r>
      <w:r w:rsidR="009868CF">
        <w:rPr>
          <w:rFonts w:ascii="仿宋" w:eastAsia="仿宋" w:hAnsi="仿宋" w:hint="eastAsia"/>
          <w:sz w:val="28"/>
          <w:szCs w:val="28"/>
        </w:rPr>
        <w:t>教学正常运行的保证与前提</w:t>
      </w:r>
      <w:r w:rsidR="009C3132">
        <w:rPr>
          <w:rFonts w:ascii="仿宋" w:eastAsia="仿宋" w:hAnsi="仿宋" w:hint="eastAsia"/>
          <w:sz w:val="28"/>
          <w:szCs w:val="28"/>
        </w:rPr>
        <w:t>，教学管理工作做到“</w:t>
      </w:r>
      <w:r w:rsidR="009C3132" w:rsidRPr="0064270E">
        <w:rPr>
          <w:rFonts w:ascii="仿宋" w:eastAsia="仿宋" w:hAnsi="仿宋"/>
          <w:sz w:val="28"/>
          <w:szCs w:val="28"/>
        </w:rPr>
        <w:t>工作落实早准备，事务工作细考虑，协调工作活安排</w:t>
      </w:r>
      <w:r w:rsidR="009C3132">
        <w:rPr>
          <w:rFonts w:ascii="仿宋" w:eastAsia="仿宋" w:hAnsi="仿宋" w:hint="eastAsia"/>
          <w:sz w:val="28"/>
          <w:szCs w:val="28"/>
        </w:rPr>
        <w:t>”</w:t>
      </w:r>
      <w:r w:rsidR="00827B2C">
        <w:rPr>
          <w:rFonts w:ascii="仿宋" w:eastAsia="仿宋" w:hAnsi="仿宋" w:hint="eastAsia"/>
          <w:sz w:val="28"/>
          <w:szCs w:val="28"/>
        </w:rPr>
        <w:t>。</w:t>
      </w:r>
      <w:r w:rsidR="009C3132">
        <w:rPr>
          <w:rFonts w:ascii="仿宋" w:eastAsia="仿宋" w:hAnsi="仿宋" w:hint="eastAsia"/>
          <w:sz w:val="28"/>
          <w:szCs w:val="28"/>
        </w:rPr>
        <w:t>依托现代信息技术建设智慧校园</w:t>
      </w:r>
      <w:r w:rsidR="00B056D2">
        <w:rPr>
          <w:rFonts w:ascii="仿宋" w:eastAsia="仿宋" w:hAnsi="仿宋" w:hint="eastAsia"/>
          <w:sz w:val="28"/>
          <w:szCs w:val="28"/>
        </w:rPr>
        <w:t>是</w:t>
      </w:r>
      <w:r w:rsidR="00827B2C">
        <w:rPr>
          <w:rFonts w:ascii="仿宋" w:eastAsia="仿宋" w:hAnsi="仿宋" w:hint="eastAsia"/>
          <w:sz w:val="28"/>
          <w:szCs w:val="28"/>
        </w:rPr>
        <w:t>今后</w:t>
      </w:r>
      <w:r w:rsidR="00B056D2">
        <w:rPr>
          <w:rFonts w:ascii="仿宋" w:eastAsia="仿宋" w:hAnsi="仿宋" w:hint="eastAsia"/>
          <w:sz w:val="28"/>
          <w:szCs w:val="28"/>
        </w:rPr>
        <w:t>学校</w:t>
      </w:r>
      <w:r w:rsidR="00B056D2" w:rsidRPr="00B056D2">
        <w:rPr>
          <w:rFonts w:ascii="仿宋" w:eastAsia="仿宋" w:hAnsi="仿宋" w:hint="eastAsia"/>
          <w:sz w:val="28"/>
          <w:szCs w:val="28"/>
        </w:rPr>
        <w:t>管理的发展趋势</w:t>
      </w:r>
      <w:r w:rsidR="00827B2C">
        <w:rPr>
          <w:rFonts w:ascii="仿宋" w:eastAsia="仿宋" w:hAnsi="仿宋" w:hint="eastAsia"/>
          <w:sz w:val="28"/>
          <w:szCs w:val="28"/>
        </w:rPr>
        <w:t>。我们教学管理部门</w:t>
      </w:r>
      <w:r w:rsidR="009C3132">
        <w:rPr>
          <w:rFonts w:ascii="仿宋" w:eastAsia="仿宋" w:hAnsi="仿宋" w:hint="eastAsia"/>
          <w:sz w:val="28"/>
          <w:szCs w:val="28"/>
        </w:rPr>
        <w:t>应充分发挥教学管理系统的</w:t>
      </w:r>
      <w:r w:rsidR="00783947">
        <w:rPr>
          <w:rFonts w:ascii="仿宋" w:eastAsia="仿宋" w:hAnsi="仿宋" w:hint="eastAsia"/>
          <w:sz w:val="28"/>
          <w:szCs w:val="28"/>
        </w:rPr>
        <w:t>功能，使日常教学管理实现校园内部的及时性和精准性。</w:t>
      </w:r>
    </w:p>
    <w:p w:rsidR="00405FA9" w:rsidRDefault="0064270E" w:rsidP="00405FA9">
      <w:pPr>
        <w:spacing w:line="460" w:lineRule="exact"/>
        <w:ind w:firstLine="570"/>
        <w:rPr>
          <w:color w:val="000000"/>
          <w:spacing w:val="4"/>
          <w:sz w:val="194"/>
          <w:szCs w:val="194"/>
        </w:rPr>
      </w:pPr>
      <w:r w:rsidRPr="005E24F8">
        <w:rPr>
          <w:rFonts w:ascii="仿宋" w:eastAsia="仿宋" w:hAnsi="仿宋" w:hint="eastAsia"/>
          <w:b/>
          <w:sz w:val="28"/>
          <w:szCs w:val="28"/>
        </w:rPr>
        <w:t>3．</w:t>
      </w:r>
      <w:r w:rsidR="0055446A" w:rsidRPr="005E24F8">
        <w:rPr>
          <w:rFonts w:ascii="仿宋" w:eastAsia="仿宋" w:hAnsi="仿宋" w:hint="eastAsia"/>
          <w:b/>
          <w:sz w:val="28"/>
          <w:szCs w:val="28"/>
        </w:rPr>
        <w:t>教学设备</w:t>
      </w:r>
      <w:r w:rsidR="00634CF0" w:rsidRPr="005E24F8">
        <w:rPr>
          <w:rFonts w:ascii="仿宋" w:eastAsia="仿宋" w:hAnsi="仿宋" w:hint="eastAsia"/>
          <w:b/>
          <w:sz w:val="28"/>
          <w:szCs w:val="28"/>
        </w:rPr>
        <w:t>管理</w:t>
      </w:r>
      <w:r w:rsidR="005E24F8" w:rsidRPr="005E24F8">
        <w:rPr>
          <w:rFonts w:ascii="仿宋" w:eastAsia="仿宋" w:hAnsi="仿宋" w:hint="eastAsia"/>
          <w:b/>
          <w:sz w:val="28"/>
          <w:szCs w:val="28"/>
        </w:rPr>
        <w:t>进一步</w:t>
      </w:r>
      <w:r w:rsidR="00B0477C">
        <w:rPr>
          <w:rFonts w:ascii="仿宋" w:eastAsia="仿宋" w:hAnsi="仿宋" w:hint="eastAsia"/>
          <w:b/>
          <w:sz w:val="28"/>
          <w:szCs w:val="28"/>
        </w:rPr>
        <w:t>与</w:t>
      </w:r>
      <w:r w:rsidR="00C4413B">
        <w:rPr>
          <w:rFonts w:ascii="仿宋" w:eastAsia="仿宋" w:hAnsi="仿宋" w:hint="eastAsia"/>
          <w:b/>
          <w:sz w:val="28"/>
          <w:szCs w:val="28"/>
        </w:rPr>
        <w:t>开放共享相结合，提升</w:t>
      </w:r>
      <w:r w:rsidR="00B0477C">
        <w:rPr>
          <w:rFonts w:ascii="仿宋" w:eastAsia="仿宋" w:hAnsi="仿宋" w:hint="eastAsia"/>
          <w:b/>
          <w:sz w:val="28"/>
          <w:szCs w:val="28"/>
        </w:rPr>
        <w:t>高效化</w:t>
      </w:r>
      <w:r w:rsidR="00C4413B">
        <w:rPr>
          <w:rFonts w:ascii="仿宋" w:eastAsia="仿宋" w:hAnsi="仿宋" w:hint="eastAsia"/>
          <w:b/>
          <w:sz w:val="28"/>
          <w:szCs w:val="28"/>
        </w:rPr>
        <w:t>的保障服务。</w:t>
      </w:r>
      <w:r w:rsidR="00A93FB1" w:rsidRPr="00A93FB1">
        <w:rPr>
          <w:rFonts w:ascii="仿宋" w:eastAsia="仿宋" w:hAnsi="仿宋" w:hint="eastAsia"/>
          <w:sz w:val="28"/>
          <w:szCs w:val="28"/>
        </w:rPr>
        <w:t>教学设备的日常维护</w:t>
      </w:r>
      <w:r w:rsidR="00A93FB1">
        <w:rPr>
          <w:rFonts w:ascii="仿宋" w:eastAsia="仿宋" w:hAnsi="仿宋" w:hint="eastAsia"/>
          <w:sz w:val="28"/>
          <w:szCs w:val="28"/>
        </w:rPr>
        <w:t>是保证</w:t>
      </w:r>
      <w:r w:rsidR="00A93FB1" w:rsidRPr="00A93FB1">
        <w:rPr>
          <w:rFonts w:ascii="仿宋" w:eastAsia="仿宋" w:hAnsi="仿宋" w:hint="eastAsia"/>
          <w:sz w:val="28"/>
          <w:szCs w:val="28"/>
        </w:rPr>
        <w:t>教学设备</w:t>
      </w:r>
      <w:r w:rsidR="00A93FB1">
        <w:rPr>
          <w:rFonts w:ascii="仿宋" w:eastAsia="仿宋" w:hAnsi="仿宋" w:hint="eastAsia"/>
          <w:sz w:val="28"/>
          <w:szCs w:val="28"/>
        </w:rPr>
        <w:t>完好的前提。</w:t>
      </w:r>
      <w:r w:rsidR="001D1373">
        <w:rPr>
          <w:rFonts w:ascii="仿宋" w:eastAsia="仿宋" w:hAnsi="仿宋" w:hint="eastAsia"/>
          <w:sz w:val="28"/>
          <w:szCs w:val="28"/>
        </w:rPr>
        <w:t>目前，学校有的</w:t>
      </w:r>
      <w:r w:rsidR="001D1373" w:rsidRPr="001D1373">
        <w:rPr>
          <w:rFonts w:ascii="仿宋" w:eastAsia="仿宋" w:hAnsi="仿宋" w:hint="eastAsia"/>
          <w:sz w:val="28"/>
          <w:szCs w:val="28"/>
        </w:rPr>
        <w:t>教学设备</w:t>
      </w:r>
      <w:r w:rsidR="001D1373">
        <w:rPr>
          <w:rFonts w:ascii="仿宋" w:eastAsia="仿宋" w:hAnsi="仿宋" w:hint="eastAsia"/>
          <w:sz w:val="28"/>
          <w:szCs w:val="28"/>
        </w:rPr>
        <w:t>存在</w:t>
      </w:r>
      <w:r w:rsidR="001D1373" w:rsidRPr="001D1373">
        <w:rPr>
          <w:rFonts w:ascii="仿宋" w:eastAsia="仿宋" w:hAnsi="仿宋" w:hint="eastAsia"/>
          <w:sz w:val="28"/>
          <w:szCs w:val="28"/>
        </w:rPr>
        <w:t>使用效率</w:t>
      </w:r>
      <w:r w:rsidR="001D1373">
        <w:rPr>
          <w:rFonts w:ascii="仿宋" w:eastAsia="仿宋" w:hAnsi="仿宋" w:hint="eastAsia"/>
          <w:sz w:val="28"/>
          <w:szCs w:val="28"/>
        </w:rPr>
        <w:t>低、</w:t>
      </w:r>
      <w:r w:rsidR="001D1373" w:rsidRPr="001D1373">
        <w:rPr>
          <w:rFonts w:ascii="仿宋" w:eastAsia="仿宋" w:hAnsi="仿宋" w:hint="eastAsia"/>
          <w:sz w:val="28"/>
          <w:szCs w:val="28"/>
        </w:rPr>
        <w:t>设备</w:t>
      </w:r>
      <w:r w:rsidR="005904D2">
        <w:rPr>
          <w:rFonts w:ascii="仿宋" w:eastAsia="仿宋" w:hAnsi="仿宋" w:hint="eastAsia"/>
          <w:sz w:val="28"/>
          <w:szCs w:val="28"/>
        </w:rPr>
        <w:t>运行不畅</w:t>
      </w:r>
      <w:r w:rsidR="001D1373">
        <w:rPr>
          <w:rFonts w:ascii="仿宋" w:eastAsia="仿宋" w:hAnsi="仿宋" w:hint="eastAsia"/>
          <w:sz w:val="28"/>
          <w:szCs w:val="28"/>
        </w:rPr>
        <w:t>等现象，</w:t>
      </w:r>
      <w:r w:rsidR="003F5E5B">
        <w:rPr>
          <w:rFonts w:ascii="仿宋" w:eastAsia="仿宋" w:hAnsi="仿宋" w:hint="eastAsia"/>
          <w:sz w:val="28"/>
          <w:szCs w:val="28"/>
        </w:rPr>
        <w:t>在使用范围、常规管理、使用效率、学院及社会开放共享等方面</w:t>
      </w:r>
      <w:r w:rsidR="009C3132">
        <w:rPr>
          <w:rFonts w:ascii="仿宋" w:eastAsia="仿宋" w:hAnsi="仿宋" w:hint="eastAsia"/>
          <w:sz w:val="28"/>
          <w:szCs w:val="28"/>
        </w:rPr>
        <w:t>应</w:t>
      </w:r>
      <w:r w:rsidR="003F5E5B">
        <w:rPr>
          <w:rFonts w:ascii="仿宋" w:eastAsia="仿宋" w:hAnsi="仿宋" w:hint="eastAsia"/>
          <w:sz w:val="28"/>
          <w:szCs w:val="28"/>
        </w:rPr>
        <w:t>建立</w:t>
      </w:r>
      <w:r w:rsidR="009C3132">
        <w:rPr>
          <w:rFonts w:ascii="仿宋" w:eastAsia="仿宋" w:hAnsi="仿宋" w:hint="eastAsia"/>
          <w:sz w:val="28"/>
          <w:szCs w:val="28"/>
        </w:rPr>
        <w:t>健全</w:t>
      </w:r>
      <w:r w:rsidR="003F5E5B">
        <w:rPr>
          <w:rFonts w:ascii="仿宋" w:eastAsia="仿宋" w:hAnsi="仿宋" w:hint="eastAsia"/>
          <w:sz w:val="28"/>
          <w:szCs w:val="28"/>
        </w:rPr>
        <w:t>科学</w:t>
      </w:r>
      <w:r w:rsidR="009C3132">
        <w:rPr>
          <w:rFonts w:ascii="仿宋" w:eastAsia="仿宋" w:hAnsi="仿宋" w:hint="eastAsia"/>
          <w:sz w:val="28"/>
          <w:szCs w:val="28"/>
        </w:rPr>
        <w:t>管理</w:t>
      </w:r>
      <w:r w:rsidR="003F5E5B">
        <w:rPr>
          <w:rFonts w:ascii="仿宋" w:eastAsia="仿宋" w:hAnsi="仿宋" w:hint="eastAsia"/>
          <w:sz w:val="28"/>
          <w:szCs w:val="28"/>
        </w:rPr>
        <w:t>的流程，</w:t>
      </w:r>
      <w:r w:rsidR="00405FA9" w:rsidRPr="00405FA9">
        <w:rPr>
          <w:rFonts w:ascii="仿宋" w:eastAsia="仿宋" w:hAnsi="仿宋" w:hint="eastAsia"/>
          <w:sz w:val="28"/>
          <w:szCs w:val="28"/>
        </w:rPr>
        <w:t>注重教学设施设备的日常维护、维修工作，延长使用年限，不断提高教学设施设备的完好程度。</w:t>
      </w:r>
      <w:r w:rsidR="009C3132">
        <w:rPr>
          <w:rFonts w:ascii="仿宋" w:eastAsia="仿宋" w:hAnsi="仿宋" w:hint="eastAsia"/>
          <w:sz w:val="28"/>
          <w:szCs w:val="28"/>
        </w:rPr>
        <w:t>使教学设备充分发挥效能，</w:t>
      </w:r>
      <w:r w:rsidR="00155572">
        <w:rPr>
          <w:rFonts w:ascii="仿宋" w:eastAsia="仿宋" w:hAnsi="仿宋" w:hint="eastAsia"/>
          <w:sz w:val="28"/>
          <w:szCs w:val="28"/>
        </w:rPr>
        <w:t>既</w:t>
      </w:r>
      <w:r w:rsidR="0006139B">
        <w:rPr>
          <w:rFonts w:ascii="仿宋" w:eastAsia="仿宋" w:hAnsi="仿宋" w:hint="eastAsia"/>
          <w:sz w:val="28"/>
          <w:szCs w:val="28"/>
        </w:rPr>
        <w:t>为</w:t>
      </w:r>
      <w:r w:rsidR="00155572">
        <w:rPr>
          <w:rFonts w:ascii="仿宋" w:eastAsia="仿宋" w:hAnsi="仿宋" w:hint="eastAsia"/>
          <w:sz w:val="28"/>
          <w:szCs w:val="28"/>
        </w:rPr>
        <w:t>教学与竞赛</w:t>
      </w:r>
      <w:r w:rsidR="0006139B">
        <w:rPr>
          <w:rFonts w:ascii="仿宋" w:eastAsia="仿宋" w:hAnsi="仿宋" w:hint="eastAsia"/>
          <w:sz w:val="28"/>
          <w:szCs w:val="28"/>
        </w:rPr>
        <w:t>提供保障与使用，也为相关行业企业提供技术支持，更好地为校企深度融合</w:t>
      </w:r>
      <w:r w:rsidR="00CA6765">
        <w:rPr>
          <w:rFonts w:ascii="仿宋" w:eastAsia="仿宋" w:hAnsi="仿宋" w:hint="eastAsia"/>
          <w:sz w:val="28"/>
          <w:szCs w:val="28"/>
        </w:rPr>
        <w:t>做好</w:t>
      </w:r>
      <w:r w:rsidR="008108E8">
        <w:rPr>
          <w:rFonts w:ascii="仿宋" w:eastAsia="仿宋" w:hAnsi="仿宋" w:hint="eastAsia"/>
          <w:sz w:val="28"/>
          <w:szCs w:val="28"/>
        </w:rPr>
        <w:t>服务</w:t>
      </w:r>
      <w:r w:rsidR="00CA6765">
        <w:rPr>
          <w:rFonts w:ascii="仿宋" w:eastAsia="仿宋" w:hAnsi="仿宋" w:hint="eastAsia"/>
          <w:sz w:val="28"/>
          <w:szCs w:val="28"/>
        </w:rPr>
        <w:t>。</w:t>
      </w:r>
    </w:p>
    <w:p w:rsidR="004A3C6F" w:rsidRDefault="004A3C6F" w:rsidP="000052D4">
      <w:pPr>
        <w:spacing w:line="460" w:lineRule="exact"/>
        <w:ind w:firstLine="57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本次期初教学检查整体情况较好，但也暴露出教学常规管理中存在的一些</w:t>
      </w:r>
      <w:r w:rsidR="004552D6">
        <w:rPr>
          <w:rFonts w:ascii="仿宋" w:eastAsia="仿宋" w:hAnsi="仿宋" w:hint="eastAsia"/>
          <w:sz w:val="28"/>
          <w:szCs w:val="28"/>
        </w:rPr>
        <w:t>需要完善</w:t>
      </w:r>
      <w:r>
        <w:rPr>
          <w:rFonts w:ascii="仿宋" w:eastAsia="仿宋" w:hAnsi="仿宋" w:hint="eastAsia"/>
          <w:sz w:val="28"/>
          <w:szCs w:val="28"/>
        </w:rPr>
        <w:t>的问题。</w:t>
      </w:r>
      <w:r w:rsidR="009C3132">
        <w:rPr>
          <w:rFonts w:ascii="仿宋" w:eastAsia="仿宋" w:hAnsi="仿宋" w:hint="eastAsia"/>
          <w:sz w:val="28"/>
          <w:szCs w:val="28"/>
        </w:rPr>
        <w:t>校</w:t>
      </w:r>
      <w:r>
        <w:rPr>
          <w:rFonts w:ascii="仿宋" w:eastAsia="仿宋" w:hAnsi="仿宋" w:hint="eastAsia"/>
          <w:sz w:val="28"/>
          <w:szCs w:val="28"/>
        </w:rPr>
        <w:t>院</w:t>
      </w:r>
      <w:r w:rsidR="009C3132">
        <w:rPr>
          <w:rFonts w:ascii="仿宋" w:eastAsia="仿宋" w:hAnsi="仿宋" w:hint="eastAsia"/>
          <w:sz w:val="28"/>
          <w:szCs w:val="28"/>
        </w:rPr>
        <w:t>要</w:t>
      </w:r>
      <w:r>
        <w:rPr>
          <w:rFonts w:ascii="仿宋" w:eastAsia="仿宋" w:hAnsi="仿宋" w:hint="eastAsia"/>
          <w:sz w:val="28"/>
          <w:szCs w:val="28"/>
        </w:rPr>
        <w:t>结合检查结果</w:t>
      </w:r>
      <w:r w:rsidR="00D65884">
        <w:rPr>
          <w:rFonts w:ascii="仿宋" w:eastAsia="仿宋" w:hAnsi="仿宋" w:hint="eastAsia"/>
          <w:sz w:val="28"/>
          <w:szCs w:val="28"/>
        </w:rPr>
        <w:t>和自身</w:t>
      </w:r>
      <w:r>
        <w:rPr>
          <w:rFonts w:ascii="仿宋" w:eastAsia="仿宋" w:hAnsi="仿宋" w:hint="eastAsia"/>
          <w:sz w:val="28"/>
          <w:szCs w:val="28"/>
        </w:rPr>
        <w:t>情况查漏补缺，进一步</w:t>
      </w:r>
      <w:r w:rsidR="004552D6">
        <w:rPr>
          <w:rFonts w:ascii="仿宋" w:eastAsia="仿宋" w:hAnsi="仿宋" w:hint="eastAsia"/>
          <w:sz w:val="28"/>
          <w:szCs w:val="28"/>
        </w:rPr>
        <w:t>提升</w:t>
      </w:r>
      <w:r>
        <w:rPr>
          <w:rFonts w:ascii="仿宋" w:eastAsia="仿宋" w:hAnsi="仿宋" w:hint="eastAsia"/>
          <w:sz w:val="28"/>
          <w:szCs w:val="28"/>
        </w:rPr>
        <w:t>教学管理</w:t>
      </w:r>
      <w:r w:rsidR="004552D6">
        <w:rPr>
          <w:rFonts w:ascii="仿宋" w:eastAsia="仿宋" w:hAnsi="仿宋" w:hint="eastAsia"/>
          <w:sz w:val="28"/>
          <w:szCs w:val="28"/>
        </w:rPr>
        <w:t>水平和效率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4A3C6F" w:rsidRPr="002908AA" w:rsidRDefault="004A3C6F" w:rsidP="0055446A">
      <w:pPr>
        <w:spacing w:line="460" w:lineRule="exact"/>
        <w:ind w:firstLine="555"/>
        <w:rPr>
          <w:rFonts w:ascii="仿宋" w:eastAsia="仿宋" w:hAnsi="仿宋"/>
          <w:sz w:val="28"/>
          <w:szCs w:val="28"/>
        </w:rPr>
      </w:pPr>
    </w:p>
    <w:sectPr w:rsidR="004A3C6F" w:rsidRPr="002908AA" w:rsidSect="00B3372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4972" w:rsidRDefault="00874972" w:rsidP="001B4CC3">
      <w:r>
        <w:separator/>
      </w:r>
    </w:p>
  </w:endnote>
  <w:endnote w:type="continuationSeparator" w:id="0">
    <w:p w:rsidR="00874972" w:rsidRDefault="00874972" w:rsidP="001B4C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4972" w:rsidRDefault="00874972" w:rsidP="001B4CC3">
      <w:r>
        <w:separator/>
      </w:r>
    </w:p>
  </w:footnote>
  <w:footnote w:type="continuationSeparator" w:id="0">
    <w:p w:rsidR="00874972" w:rsidRDefault="00874972" w:rsidP="001B4CC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417E9D"/>
    <w:multiLevelType w:val="hybridMultilevel"/>
    <w:tmpl w:val="3D400DF6"/>
    <w:lvl w:ilvl="0" w:tplc="606A4F50">
      <w:start w:val="1"/>
      <w:numFmt w:val="decimal"/>
      <w:lvlText w:val="（%1）"/>
      <w:lvlJc w:val="left"/>
      <w:pPr>
        <w:ind w:left="1290" w:hanging="73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95" w:hanging="420"/>
      </w:pPr>
    </w:lvl>
    <w:lvl w:ilvl="2" w:tplc="0409001B" w:tentative="1">
      <w:start w:val="1"/>
      <w:numFmt w:val="lowerRoman"/>
      <w:lvlText w:val="%3."/>
      <w:lvlJc w:val="right"/>
      <w:pPr>
        <w:ind w:left="1815" w:hanging="420"/>
      </w:pPr>
    </w:lvl>
    <w:lvl w:ilvl="3" w:tplc="0409000F" w:tentative="1">
      <w:start w:val="1"/>
      <w:numFmt w:val="decimal"/>
      <w:lvlText w:val="%4."/>
      <w:lvlJc w:val="left"/>
      <w:pPr>
        <w:ind w:left="2235" w:hanging="420"/>
      </w:pPr>
    </w:lvl>
    <w:lvl w:ilvl="4" w:tplc="04090019" w:tentative="1">
      <w:start w:val="1"/>
      <w:numFmt w:val="lowerLetter"/>
      <w:lvlText w:val="%5)"/>
      <w:lvlJc w:val="left"/>
      <w:pPr>
        <w:ind w:left="2655" w:hanging="420"/>
      </w:pPr>
    </w:lvl>
    <w:lvl w:ilvl="5" w:tplc="0409001B" w:tentative="1">
      <w:start w:val="1"/>
      <w:numFmt w:val="lowerRoman"/>
      <w:lvlText w:val="%6."/>
      <w:lvlJc w:val="right"/>
      <w:pPr>
        <w:ind w:left="3075" w:hanging="420"/>
      </w:pPr>
    </w:lvl>
    <w:lvl w:ilvl="6" w:tplc="0409000F" w:tentative="1">
      <w:start w:val="1"/>
      <w:numFmt w:val="decimal"/>
      <w:lvlText w:val="%7."/>
      <w:lvlJc w:val="left"/>
      <w:pPr>
        <w:ind w:left="3495" w:hanging="420"/>
      </w:pPr>
    </w:lvl>
    <w:lvl w:ilvl="7" w:tplc="04090019" w:tentative="1">
      <w:start w:val="1"/>
      <w:numFmt w:val="lowerLetter"/>
      <w:lvlText w:val="%8)"/>
      <w:lvlJc w:val="left"/>
      <w:pPr>
        <w:ind w:left="3915" w:hanging="420"/>
      </w:pPr>
    </w:lvl>
    <w:lvl w:ilvl="8" w:tplc="0409001B" w:tentative="1">
      <w:start w:val="1"/>
      <w:numFmt w:val="lowerRoman"/>
      <w:lvlText w:val="%9."/>
      <w:lvlJc w:val="right"/>
      <w:pPr>
        <w:ind w:left="4335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8276B"/>
    <w:rsid w:val="00004F96"/>
    <w:rsid w:val="000052D4"/>
    <w:rsid w:val="000136E8"/>
    <w:rsid w:val="00022D9D"/>
    <w:rsid w:val="000269D3"/>
    <w:rsid w:val="00032470"/>
    <w:rsid w:val="0003610E"/>
    <w:rsid w:val="000606D0"/>
    <w:rsid w:val="0006139B"/>
    <w:rsid w:val="000708A8"/>
    <w:rsid w:val="000723CE"/>
    <w:rsid w:val="00082372"/>
    <w:rsid w:val="00093E77"/>
    <w:rsid w:val="000A030F"/>
    <w:rsid w:val="000B53EC"/>
    <w:rsid w:val="000B6A13"/>
    <w:rsid w:val="000C0E46"/>
    <w:rsid w:val="000C75F8"/>
    <w:rsid w:val="000C78A9"/>
    <w:rsid w:val="000F1CC9"/>
    <w:rsid w:val="001065CE"/>
    <w:rsid w:val="00125C58"/>
    <w:rsid w:val="0015050B"/>
    <w:rsid w:val="00155572"/>
    <w:rsid w:val="00160FDE"/>
    <w:rsid w:val="00166071"/>
    <w:rsid w:val="00166EDC"/>
    <w:rsid w:val="00175541"/>
    <w:rsid w:val="001767A8"/>
    <w:rsid w:val="00176900"/>
    <w:rsid w:val="00176CAE"/>
    <w:rsid w:val="00177C18"/>
    <w:rsid w:val="001818EF"/>
    <w:rsid w:val="0018276B"/>
    <w:rsid w:val="001942BE"/>
    <w:rsid w:val="001A685D"/>
    <w:rsid w:val="001B0F87"/>
    <w:rsid w:val="001B14E1"/>
    <w:rsid w:val="001B3814"/>
    <w:rsid w:val="001B4CC3"/>
    <w:rsid w:val="001B75FE"/>
    <w:rsid w:val="001C1140"/>
    <w:rsid w:val="001C2F02"/>
    <w:rsid w:val="001C50E3"/>
    <w:rsid w:val="001D1373"/>
    <w:rsid w:val="001F67ED"/>
    <w:rsid w:val="00204B34"/>
    <w:rsid w:val="00215F04"/>
    <w:rsid w:val="00227331"/>
    <w:rsid w:val="00235FBD"/>
    <w:rsid w:val="0024359A"/>
    <w:rsid w:val="00247762"/>
    <w:rsid w:val="00261B6E"/>
    <w:rsid w:val="0027043C"/>
    <w:rsid w:val="00281B51"/>
    <w:rsid w:val="00283490"/>
    <w:rsid w:val="0028760F"/>
    <w:rsid w:val="002908AA"/>
    <w:rsid w:val="00294CDB"/>
    <w:rsid w:val="002A0137"/>
    <w:rsid w:val="002A7103"/>
    <w:rsid w:val="002B0ACE"/>
    <w:rsid w:val="002B2E52"/>
    <w:rsid w:val="002D367A"/>
    <w:rsid w:val="002D40DC"/>
    <w:rsid w:val="002D5522"/>
    <w:rsid w:val="002F009A"/>
    <w:rsid w:val="002F1EAE"/>
    <w:rsid w:val="002F26B9"/>
    <w:rsid w:val="002F4609"/>
    <w:rsid w:val="002F48B4"/>
    <w:rsid w:val="002F4E77"/>
    <w:rsid w:val="002F7342"/>
    <w:rsid w:val="00302D1C"/>
    <w:rsid w:val="0030539C"/>
    <w:rsid w:val="00317F91"/>
    <w:rsid w:val="0032067D"/>
    <w:rsid w:val="003409EC"/>
    <w:rsid w:val="00340D48"/>
    <w:rsid w:val="003429C6"/>
    <w:rsid w:val="00346072"/>
    <w:rsid w:val="0034691F"/>
    <w:rsid w:val="003473F3"/>
    <w:rsid w:val="00367D3B"/>
    <w:rsid w:val="003721E3"/>
    <w:rsid w:val="00373583"/>
    <w:rsid w:val="0039390B"/>
    <w:rsid w:val="00394EDE"/>
    <w:rsid w:val="003968D4"/>
    <w:rsid w:val="003A6F4F"/>
    <w:rsid w:val="003A7C1A"/>
    <w:rsid w:val="003C0118"/>
    <w:rsid w:val="003C3449"/>
    <w:rsid w:val="003D4E3F"/>
    <w:rsid w:val="003D6D6D"/>
    <w:rsid w:val="003E302E"/>
    <w:rsid w:val="003E32EC"/>
    <w:rsid w:val="003F1FD0"/>
    <w:rsid w:val="003F226F"/>
    <w:rsid w:val="003F5E5B"/>
    <w:rsid w:val="00405FA9"/>
    <w:rsid w:val="00430B51"/>
    <w:rsid w:val="00437140"/>
    <w:rsid w:val="00443537"/>
    <w:rsid w:val="00451C78"/>
    <w:rsid w:val="00454422"/>
    <w:rsid w:val="004552D6"/>
    <w:rsid w:val="004666C2"/>
    <w:rsid w:val="004716AC"/>
    <w:rsid w:val="00472C78"/>
    <w:rsid w:val="00473FF9"/>
    <w:rsid w:val="00476090"/>
    <w:rsid w:val="00483DE6"/>
    <w:rsid w:val="00491705"/>
    <w:rsid w:val="004A3C6F"/>
    <w:rsid w:val="004A6DA0"/>
    <w:rsid w:val="004A7F2F"/>
    <w:rsid w:val="004B4DFD"/>
    <w:rsid w:val="004E1324"/>
    <w:rsid w:val="004E2769"/>
    <w:rsid w:val="004F1472"/>
    <w:rsid w:val="004F1963"/>
    <w:rsid w:val="004F261D"/>
    <w:rsid w:val="00501C89"/>
    <w:rsid w:val="005060CD"/>
    <w:rsid w:val="005136F5"/>
    <w:rsid w:val="00520A02"/>
    <w:rsid w:val="0052220A"/>
    <w:rsid w:val="00522DA1"/>
    <w:rsid w:val="00526C9C"/>
    <w:rsid w:val="00531930"/>
    <w:rsid w:val="0055446A"/>
    <w:rsid w:val="005551F3"/>
    <w:rsid w:val="0055646F"/>
    <w:rsid w:val="00561C63"/>
    <w:rsid w:val="00580ADA"/>
    <w:rsid w:val="00581153"/>
    <w:rsid w:val="005904D2"/>
    <w:rsid w:val="005A30E4"/>
    <w:rsid w:val="005C0DA8"/>
    <w:rsid w:val="005D48DC"/>
    <w:rsid w:val="005E24F8"/>
    <w:rsid w:val="005E67F1"/>
    <w:rsid w:val="005F554E"/>
    <w:rsid w:val="006042EE"/>
    <w:rsid w:val="0060504A"/>
    <w:rsid w:val="00605826"/>
    <w:rsid w:val="0061252A"/>
    <w:rsid w:val="006172C6"/>
    <w:rsid w:val="006311E5"/>
    <w:rsid w:val="006343AD"/>
    <w:rsid w:val="00634CF0"/>
    <w:rsid w:val="0064270E"/>
    <w:rsid w:val="0065580A"/>
    <w:rsid w:val="0066507D"/>
    <w:rsid w:val="006675D3"/>
    <w:rsid w:val="00671ACF"/>
    <w:rsid w:val="006727FC"/>
    <w:rsid w:val="0068058E"/>
    <w:rsid w:val="00682C8C"/>
    <w:rsid w:val="00682D47"/>
    <w:rsid w:val="00691AA6"/>
    <w:rsid w:val="00697745"/>
    <w:rsid w:val="006A27FA"/>
    <w:rsid w:val="006A7C68"/>
    <w:rsid w:val="006B4068"/>
    <w:rsid w:val="006B4BFE"/>
    <w:rsid w:val="006B5A31"/>
    <w:rsid w:val="006D033C"/>
    <w:rsid w:val="006E0221"/>
    <w:rsid w:val="006E7226"/>
    <w:rsid w:val="006F6C40"/>
    <w:rsid w:val="007013AF"/>
    <w:rsid w:val="007069D9"/>
    <w:rsid w:val="007078ED"/>
    <w:rsid w:val="00714920"/>
    <w:rsid w:val="00725F32"/>
    <w:rsid w:val="007329BA"/>
    <w:rsid w:val="007349C7"/>
    <w:rsid w:val="0073657E"/>
    <w:rsid w:val="00744D4A"/>
    <w:rsid w:val="007801D2"/>
    <w:rsid w:val="0078212A"/>
    <w:rsid w:val="00783947"/>
    <w:rsid w:val="00794FE5"/>
    <w:rsid w:val="00795B88"/>
    <w:rsid w:val="00797B77"/>
    <w:rsid w:val="007A5A6D"/>
    <w:rsid w:val="007A60A1"/>
    <w:rsid w:val="007B0589"/>
    <w:rsid w:val="007B14C8"/>
    <w:rsid w:val="007C4B9D"/>
    <w:rsid w:val="007C4BDA"/>
    <w:rsid w:val="007F55C9"/>
    <w:rsid w:val="007F7142"/>
    <w:rsid w:val="008108E8"/>
    <w:rsid w:val="0082781E"/>
    <w:rsid w:val="00827B2C"/>
    <w:rsid w:val="00827B56"/>
    <w:rsid w:val="008363FC"/>
    <w:rsid w:val="008615AE"/>
    <w:rsid w:val="00867E44"/>
    <w:rsid w:val="00874972"/>
    <w:rsid w:val="0087665A"/>
    <w:rsid w:val="008813B3"/>
    <w:rsid w:val="00882994"/>
    <w:rsid w:val="00882A47"/>
    <w:rsid w:val="00885FD5"/>
    <w:rsid w:val="008C0B5A"/>
    <w:rsid w:val="008C2A68"/>
    <w:rsid w:val="008C54E2"/>
    <w:rsid w:val="008E7796"/>
    <w:rsid w:val="008F1BB0"/>
    <w:rsid w:val="009249DE"/>
    <w:rsid w:val="00925368"/>
    <w:rsid w:val="0092672D"/>
    <w:rsid w:val="00931AC3"/>
    <w:rsid w:val="0093246C"/>
    <w:rsid w:val="009444D5"/>
    <w:rsid w:val="009721B7"/>
    <w:rsid w:val="009868CF"/>
    <w:rsid w:val="00993FAE"/>
    <w:rsid w:val="009B2D7E"/>
    <w:rsid w:val="009B6026"/>
    <w:rsid w:val="009C3132"/>
    <w:rsid w:val="009C676F"/>
    <w:rsid w:val="009C7670"/>
    <w:rsid w:val="009D2A4E"/>
    <w:rsid w:val="009E0761"/>
    <w:rsid w:val="009E5694"/>
    <w:rsid w:val="009E5929"/>
    <w:rsid w:val="009F63D3"/>
    <w:rsid w:val="00A0328C"/>
    <w:rsid w:val="00A06DA5"/>
    <w:rsid w:val="00A17CCC"/>
    <w:rsid w:val="00A22EFF"/>
    <w:rsid w:val="00A3496D"/>
    <w:rsid w:val="00A35552"/>
    <w:rsid w:val="00A3604D"/>
    <w:rsid w:val="00A42DEC"/>
    <w:rsid w:val="00A44B88"/>
    <w:rsid w:val="00A47569"/>
    <w:rsid w:val="00A55560"/>
    <w:rsid w:val="00A61D9D"/>
    <w:rsid w:val="00A64676"/>
    <w:rsid w:val="00A74EF2"/>
    <w:rsid w:val="00A93FB1"/>
    <w:rsid w:val="00A94F19"/>
    <w:rsid w:val="00AC7B85"/>
    <w:rsid w:val="00AE1462"/>
    <w:rsid w:val="00AE37F4"/>
    <w:rsid w:val="00AE40F7"/>
    <w:rsid w:val="00AE4877"/>
    <w:rsid w:val="00AF05BC"/>
    <w:rsid w:val="00AF25D1"/>
    <w:rsid w:val="00B0477C"/>
    <w:rsid w:val="00B056D2"/>
    <w:rsid w:val="00B11911"/>
    <w:rsid w:val="00B152D3"/>
    <w:rsid w:val="00B1672F"/>
    <w:rsid w:val="00B27C87"/>
    <w:rsid w:val="00B31363"/>
    <w:rsid w:val="00B3372F"/>
    <w:rsid w:val="00B423BE"/>
    <w:rsid w:val="00B47D7C"/>
    <w:rsid w:val="00B54F78"/>
    <w:rsid w:val="00B665D8"/>
    <w:rsid w:val="00B71A8A"/>
    <w:rsid w:val="00B9463B"/>
    <w:rsid w:val="00BA4B61"/>
    <w:rsid w:val="00BA768B"/>
    <w:rsid w:val="00BB27A6"/>
    <w:rsid w:val="00BB5FDB"/>
    <w:rsid w:val="00BC4026"/>
    <w:rsid w:val="00BC7DCC"/>
    <w:rsid w:val="00BD0552"/>
    <w:rsid w:val="00BD3E44"/>
    <w:rsid w:val="00BE2E07"/>
    <w:rsid w:val="00BF541D"/>
    <w:rsid w:val="00C011F2"/>
    <w:rsid w:val="00C015DD"/>
    <w:rsid w:val="00C0499A"/>
    <w:rsid w:val="00C331A8"/>
    <w:rsid w:val="00C34F53"/>
    <w:rsid w:val="00C36ACF"/>
    <w:rsid w:val="00C42F0D"/>
    <w:rsid w:val="00C4413B"/>
    <w:rsid w:val="00C56273"/>
    <w:rsid w:val="00C66360"/>
    <w:rsid w:val="00C81FBD"/>
    <w:rsid w:val="00C92084"/>
    <w:rsid w:val="00C931C4"/>
    <w:rsid w:val="00CA6765"/>
    <w:rsid w:val="00CB088C"/>
    <w:rsid w:val="00CB1266"/>
    <w:rsid w:val="00CB4E53"/>
    <w:rsid w:val="00CB6EF5"/>
    <w:rsid w:val="00CC6D6F"/>
    <w:rsid w:val="00CE1965"/>
    <w:rsid w:val="00CE271A"/>
    <w:rsid w:val="00CF1456"/>
    <w:rsid w:val="00CF1AD0"/>
    <w:rsid w:val="00D02E71"/>
    <w:rsid w:val="00D07E54"/>
    <w:rsid w:val="00D12B62"/>
    <w:rsid w:val="00D172AE"/>
    <w:rsid w:val="00D21336"/>
    <w:rsid w:val="00D325CF"/>
    <w:rsid w:val="00D652C6"/>
    <w:rsid w:val="00D65884"/>
    <w:rsid w:val="00D71C6D"/>
    <w:rsid w:val="00D7239C"/>
    <w:rsid w:val="00D91B83"/>
    <w:rsid w:val="00D924CB"/>
    <w:rsid w:val="00D93D86"/>
    <w:rsid w:val="00D96318"/>
    <w:rsid w:val="00DB353E"/>
    <w:rsid w:val="00DC5766"/>
    <w:rsid w:val="00DD20EB"/>
    <w:rsid w:val="00DD3325"/>
    <w:rsid w:val="00DE6D6E"/>
    <w:rsid w:val="00DF2E7A"/>
    <w:rsid w:val="00DF469F"/>
    <w:rsid w:val="00DF62B1"/>
    <w:rsid w:val="00E2514D"/>
    <w:rsid w:val="00E46854"/>
    <w:rsid w:val="00E51ECC"/>
    <w:rsid w:val="00E55B53"/>
    <w:rsid w:val="00E660B1"/>
    <w:rsid w:val="00E75121"/>
    <w:rsid w:val="00E8514F"/>
    <w:rsid w:val="00E860DE"/>
    <w:rsid w:val="00E91E87"/>
    <w:rsid w:val="00E93EBA"/>
    <w:rsid w:val="00EA7D9F"/>
    <w:rsid w:val="00EB3542"/>
    <w:rsid w:val="00ED1FA1"/>
    <w:rsid w:val="00ED7F1C"/>
    <w:rsid w:val="00EE0E46"/>
    <w:rsid w:val="00EF0E38"/>
    <w:rsid w:val="00F0748D"/>
    <w:rsid w:val="00F10B5B"/>
    <w:rsid w:val="00F567D7"/>
    <w:rsid w:val="00F615F8"/>
    <w:rsid w:val="00F64BEE"/>
    <w:rsid w:val="00F82765"/>
    <w:rsid w:val="00F83369"/>
    <w:rsid w:val="00F864A3"/>
    <w:rsid w:val="00FA74B7"/>
    <w:rsid w:val="00FC0973"/>
    <w:rsid w:val="00FC2F78"/>
    <w:rsid w:val="00FC4893"/>
    <w:rsid w:val="00FD1FBC"/>
    <w:rsid w:val="00FE0E11"/>
    <w:rsid w:val="00FF0F0C"/>
    <w:rsid w:val="00FF4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72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F1BB0"/>
    <w:pPr>
      <w:ind w:firstLineChars="200" w:firstLine="420"/>
    </w:pPr>
  </w:style>
  <w:style w:type="table" w:styleId="a4">
    <w:name w:val="Table Grid"/>
    <w:basedOn w:val="a1"/>
    <w:uiPriority w:val="99"/>
    <w:rsid w:val="00D652C6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"/>
    <w:uiPriority w:val="99"/>
    <w:rsid w:val="001B4C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">
    <w:name w:val="页眉 Char"/>
    <w:link w:val="a5"/>
    <w:uiPriority w:val="99"/>
    <w:locked/>
    <w:rsid w:val="001B4CC3"/>
    <w:rPr>
      <w:rFonts w:cs="Times New Roman"/>
      <w:sz w:val="18"/>
      <w:szCs w:val="18"/>
    </w:rPr>
  </w:style>
  <w:style w:type="paragraph" w:styleId="a6">
    <w:name w:val="footer"/>
    <w:basedOn w:val="a"/>
    <w:link w:val="Char0"/>
    <w:uiPriority w:val="99"/>
    <w:rsid w:val="001B4CC3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0">
    <w:name w:val="页脚 Char"/>
    <w:link w:val="a6"/>
    <w:uiPriority w:val="99"/>
    <w:locked/>
    <w:rsid w:val="001B4CC3"/>
    <w:rPr>
      <w:rFonts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rsid w:val="002B2E52"/>
    <w:rPr>
      <w:kern w:val="0"/>
      <w:sz w:val="0"/>
      <w:szCs w:val="0"/>
    </w:rPr>
  </w:style>
  <w:style w:type="character" w:customStyle="1" w:styleId="Char1">
    <w:name w:val="批注框文本 Char"/>
    <w:link w:val="a7"/>
    <w:uiPriority w:val="99"/>
    <w:semiHidden/>
    <w:rsid w:val="00504EC5"/>
    <w:rPr>
      <w:sz w:val="0"/>
      <w:szCs w:val="0"/>
    </w:rPr>
  </w:style>
  <w:style w:type="character" w:styleId="a8">
    <w:name w:val="annotation reference"/>
    <w:uiPriority w:val="99"/>
    <w:semiHidden/>
    <w:rsid w:val="002B2E52"/>
    <w:rPr>
      <w:rFonts w:cs="Times New Roman"/>
      <w:sz w:val="21"/>
      <w:szCs w:val="21"/>
    </w:rPr>
  </w:style>
  <w:style w:type="paragraph" w:styleId="a9">
    <w:name w:val="annotation text"/>
    <w:basedOn w:val="a"/>
    <w:link w:val="Char2"/>
    <w:uiPriority w:val="99"/>
    <w:semiHidden/>
    <w:rsid w:val="002B2E52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504EC5"/>
  </w:style>
  <w:style w:type="paragraph" w:styleId="aa">
    <w:name w:val="annotation subject"/>
    <w:basedOn w:val="a9"/>
    <w:next w:val="a9"/>
    <w:link w:val="Char3"/>
    <w:uiPriority w:val="99"/>
    <w:semiHidden/>
    <w:rsid w:val="002B2E52"/>
    <w:rPr>
      <w:b/>
      <w:bCs/>
      <w:kern w:val="0"/>
      <w:sz w:val="20"/>
      <w:szCs w:val="20"/>
    </w:rPr>
  </w:style>
  <w:style w:type="character" w:customStyle="1" w:styleId="Char3">
    <w:name w:val="批注主题 Char"/>
    <w:link w:val="aa"/>
    <w:uiPriority w:val="99"/>
    <w:semiHidden/>
    <w:rsid w:val="00504EC5"/>
    <w:rPr>
      <w:b/>
      <w:bCs/>
    </w:rPr>
  </w:style>
  <w:style w:type="character" w:styleId="ab">
    <w:name w:val="Strong"/>
    <w:uiPriority w:val="22"/>
    <w:qFormat/>
    <w:locked/>
    <w:rsid w:val="00294CDB"/>
    <w:rPr>
      <w:b/>
      <w:bCs/>
    </w:rPr>
  </w:style>
  <w:style w:type="paragraph" w:customStyle="1" w:styleId="reader-word-layer">
    <w:name w:val="reader-word-layer"/>
    <w:basedOn w:val="a"/>
    <w:rsid w:val="00394ED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72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F1BB0"/>
    <w:pPr>
      <w:ind w:firstLineChars="200" w:firstLine="420"/>
    </w:pPr>
  </w:style>
  <w:style w:type="table" w:styleId="a4">
    <w:name w:val="Table Grid"/>
    <w:basedOn w:val="a1"/>
    <w:uiPriority w:val="99"/>
    <w:rsid w:val="00D652C6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"/>
    <w:uiPriority w:val="99"/>
    <w:rsid w:val="001B4C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">
    <w:name w:val="页眉 Char"/>
    <w:link w:val="a5"/>
    <w:uiPriority w:val="99"/>
    <w:locked/>
    <w:rsid w:val="001B4CC3"/>
    <w:rPr>
      <w:rFonts w:cs="Times New Roman"/>
      <w:sz w:val="18"/>
      <w:szCs w:val="18"/>
    </w:rPr>
  </w:style>
  <w:style w:type="paragraph" w:styleId="a6">
    <w:name w:val="footer"/>
    <w:basedOn w:val="a"/>
    <w:link w:val="Char0"/>
    <w:uiPriority w:val="99"/>
    <w:rsid w:val="001B4CC3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0">
    <w:name w:val="页脚 Char"/>
    <w:link w:val="a6"/>
    <w:uiPriority w:val="99"/>
    <w:locked/>
    <w:rsid w:val="001B4CC3"/>
    <w:rPr>
      <w:rFonts w:cs="Times New Roman"/>
      <w:sz w:val="18"/>
      <w:szCs w:val="18"/>
    </w:rPr>
  </w:style>
  <w:style w:type="paragraph" w:styleId="a7">
    <w:name w:val="Balloon Text"/>
    <w:basedOn w:val="a"/>
    <w:link w:val="Char1"/>
    <w:uiPriority w:val="99"/>
    <w:semiHidden/>
    <w:rsid w:val="002B2E52"/>
    <w:rPr>
      <w:kern w:val="0"/>
      <w:sz w:val="0"/>
      <w:szCs w:val="0"/>
    </w:rPr>
  </w:style>
  <w:style w:type="character" w:customStyle="1" w:styleId="Char1">
    <w:name w:val="批注框文本 Char"/>
    <w:link w:val="a7"/>
    <w:uiPriority w:val="99"/>
    <w:semiHidden/>
    <w:rsid w:val="00504EC5"/>
    <w:rPr>
      <w:sz w:val="0"/>
      <w:szCs w:val="0"/>
    </w:rPr>
  </w:style>
  <w:style w:type="character" w:styleId="a8">
    <w:name w:val="annotation reference"/>
    <w:uiPriority w:val="99"/>
    <w:semiHidden/>
    <w:rsid w:val="002B2E52"/>
    <w:rPr>
      <w:rFonts w:cs="Times New Roman"/>
      <w:sz w:val="21"/>
      <w:szCs w:val="21"/>
    </w:rPr>
  </w:style>
  <w:style w:type="paragraph" w:styleId="a9">
    <w:name w:val="annotation text"/>
    <w:basedOn w:val="a"/>
    <w:link w:val="Char2"/>
    <w:uiPriority w:val="99"/>
    <w:semiHidden/>
    <w:rsid w:val="002B2E52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504EC5"/>
  </w:style>
  <w:style w:type="paragraph" w:styleId="aa">
    <w:name w:val="annotation subject"/>
    <w:basedOn w:val="a9"/>
    <w:next w:val="a9"/>
    <w:link w:val="Char3"/>
    <w:uiPriority w:val="99"/>
    <w:semiHidden/>
    <w:rsid w:val="002B2E52"/>
    <w:rPr>
      <w:b/>
      <w:bCs/>
      <w:kern w:val="0"/>
      <w:sz w:val="20"/>
      <w:szCs w:val="20"/>
    </w:rPr>
  </w:style>
  <w:style w:type="character" w:customStyle="1" w:styleId="Char3">
    <w:name w:val="批注主题 Char"/>
    <w:link w:val="aa"/>
    <w:uiPriority w:val="99"/>
    <w:semiHidden/>
    <w:rsid w:val="00504EC5"/>
    <w:rPr>
      <w:b/>
      <w:bCs/>
    </w:rPr>
  </w:style>
  <w:style w:type="character" w:styleId="ab">
    <w:name w:val="Strong"/>
    <w:uiPriority w:val="22"/>
    <w:qFormat/>
    <w:locked/>
    <w:rsid w:val="00294CDB"/>
    <w:rPr>
      <w:b/>
      <w:bCs/>
    </w:rPr>
  </w:style>
  <w:style w:type="paragraph" w:customStyle="1" w:styleId="reader-word-layer">
    <w:name w:val="reader-word-layer"/>
    <w:basedOn w:val="a"/>
    <w:rsid w:val="00394ED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2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C35A909-106B-417C-9435-F2A7450EC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231</Words>
  <Characters>1319</Characters>
  <Application>Microsoft Office Word</Application>
  <DocSecurity>0</DocSecurity>
  <Lines>10</Lines>
  <Paragraphs>3</Paragraphs>
  <ScaleCrop>false</ScaleCrop>
  <Company>微软中国</Company>
  <LinksUpToDate>false</LinksUpToDate>
  <CharactersWithSpaces>1547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徐婧</dc:creator>
  <cp:lastModifiedBy>Administrator</cp:lastModifiedBy>
  <cp:revision>4</cp:revision>
  <cp:lastPrinted>2018-03-09T02:22:00Z</cp:lastPrinted>
  <dcterms:created xsi:type="dcterms:W3CDTF">2018-03-09T02:32:00Z</dcterms:created>
  <dcterms:modified xsi:type="dcterms:W3CDTF">2018-03-19T05:32:00Z</dcterms:modified>
</cp:coreProperties>
</file>